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C1811" w14:textId="226D90DF" w:rsidR="00132885" w:rsidRPr="00132885" w:rsidRDefault="00132885" w:rsidP="0085793C">
      <w:pPr>
        <w:pStyle w:val="Untertitel"/>
      </w:pPr>
      <w:r w:rsidRPr="00132885">
        <w:t>Amtliche Bekanntmachung der Stadt Neustadt-Glewe</w:t>
      </w:r>
    </w:p>
    <w:p w14:paraId="59A62BBA" w14:textId="68F72489" w:rsidR="00132885" w:rsidRDefault="00132885" w:rsidP="007A563D">
      <w:pPr>
        <w:spacing w:after="0" w:line="240" w:lineRule="auto"/>
        <w:jc w:val="both"/>
        <w:rPr>
          <w:rFonts w:ascii="Arial" w:hAnsi="Arial" w:cs="Arial"/>
        </w:rPr>
      </w:pPr>
    </w:p>
    <w:p w14:paraId="33E04713" w14:textId="7D4D8C17" w:rsidR="00132885" w:rsidRDefault="00132885" w:rsidP="007A563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214630621"/>
      <w:r w:rsidRPr="00132885">
        <w:rPr>
          <w:rFonts w:ascii="Arial" w:hAnsi="Arial" w:cs="Arial"/>
          <w:b/>
          <w:bCs/>
          <w:sz w:val="28"/>
          <w:szCs w:val="28"/>
        </w:rPr>
        <w:t>Bauleitplanung der Stadt Neustadt-Glewe</w:t>
      </w:r>
    </w:p>
    <w:bookmarkEnd w:id="0"/>
    <w:p w14:paraId="50847014" w14:textId="77777777" w:rsidR="00132885" w:rsidRDefault="00132885" w:rsidP="007A563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C8DCC1A" w14:textId="77777777" w:rsidR="00132885" w:rsidRDefault="00132885" w:rsidP="009E2046">
      <w:pPr>
        <w:spacing w:after="0" w:line="240" w:lineRule="auto"/>
        <w:ind w:left="1416" w:hanging="14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Betrifft:</w:t>
      </w:r>
      <w:r>
        <w:rPr>
          <w:rFonts w:ascii="Arial" w:hAnsi="Arial" w:cs="Arial"/>
          <w:b/>
          <w:bCs/>
        </w:rPr>
        <w:tab/>
        <w:t xml:space="preserve">Satzung über </w:t>
      </w:r>
      <w:bookmarkStart w:id="1" w:name="_Hlk214630558"/>
      <w:r>
        <w:rPr>
          <w:rFonts w:ascii="Arial" w:hAnsi="Arial" w:cs="Arial"/>
          <w:b/>
          <w:bCs/>
        </w:rPr>
        <w:t xml:space="preserve">die </w:t>
      </w:r>
      <w:r w:rsidRPr="005405EF">
        <w:rPr>
          <w:rFonts w:ascii="Arial" w:hAnsi="Arial" w:cs="Arial"/>
          <w:b/>
          <w:bCs/>
        </w:rPr>
        <w:t>1. Änderung des Bebauungsplanes Nr. 34 der Stadt Neustadt-Glewe „Algenerzeugung / Gartenbaubetrieb und Photovoltaik“ an der Laascher Straße (Nachnutzung ehemaliger Gärtnerei)</w:t>
      </w:r>
      <w:bookmarkEnd w:id="1"/>
    </w:p>
    <w:p w14:paraId="75D3C673" w14:textId="137ADB19" w:rsidR="00132885" w:rsidRPr="00B660A3" w:rsidRDefault="00132885" w:rsidP="009E204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15656D" w14:textId="4C91A170" w:rsidR="00132885" w:rsidRDefault="00132885" w:rsidP="009E2046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>
        <w:rPr>
          <w:rFonts w:ascii="Arial" w:hAnsi="Arial" w:cs="Arial"/>
        </w:rPr>
        <w:t>hier:</w:t>
      </w:r>
      <w:r>
        <w:rPr>
          <w:rFonts w:ascii="Arial" w:hAnsi="Arial" w:cs="Arial"/>
        </w:rPr>
        <w:tab/>
        <w:t xml:space="preserve">Bekanntmachung der Beschlussfassung über den </w:t>
      </w:r>
      <w:r w:rsidR="00752C6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ntwurf </w:t>
      </w:r>
      <w:r w:rsidR="00752C6F">
        <w:rPr>
          <w:rFonts w:ascii="Arial" w:hAnsi="Arial" w:cs="Arial"/>
        </w:rPr>
        <w:t xml:space="preserve">und die </w:t>
      </w:r>
      <w:r w:rsidR="00E15E1E">
        <w:rPr>
          <w:rFonts w:ascii="Arial" w:hAnsi="Arial" w:cs="Arial"/>
        </w:rPr>
        <w:t xml:space="preserve">Veröffentlichung / </w:t>
      </w:r>
      <w:r w:rsidR="00752C6F">
        <w:rPr>
          <w:rFonts w:ascii="Arial" w:hAnsi="Arial" w:cs="Arial"/>
        </w:rPr>
        <w:t>Beteiligung der Öffentlichkeit</w:t>
      </w:r>
      <w:r>
        <w:rPr>
          <w:rFonts w:ascii="Arial" w:hAnsi="Arial" w:cs="Arial"/>
        </w:rPr>
        <w:t xml:space="preserve"> gem</w:t>
      </w:r>
      <w:r w:rsidR="00752C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§ 3 Abs. </w:t>
      </w:r>
      <w:r w:rsidR="00752C6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Baugesetzbuch (BauGB)</w:t>
      </w:r>
      <w:bookmarkStart w:id="2" w:name="_Hlk214630578"/>
      <w:r w:rsidR="00752C6F">
        <w:rPr>
          <w:rFonts w:ascii="Arial" w:hAnsi="Arial" w:cs="Arial"/>
        </w:rPr>
        <w:t xml:space="preserve"> </w:t>
      </w:r>
    </w:p>
    <w:bookmarkEnd w:id="2"/>
    <w:p w14:paraId="627A3AB1" w14:textId="3B839FC6" w:rsidR="00B6705A" w:rsidRPr="00EF50CB" w:rsidRDefault="00132885" w:rsidP="007A563D">
      <w:pPr>
        <w:spacing w:line="240" w:lineRule="auto"/>
        <w:ind w:left="1416" w:hanging="1416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B6705A" w:rsidRPr="00EF50CB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softHyphen/>
      </w:r>
      <w:r w:rsidR="00B6705A" w:rsidRPr="00EF50CB">
        <w:rPr>
          <w:rFonts w:ascii="Arial" w:hAnsi="Arial" w:cs="Arial"/>
        </w:rPr>
        <w:t>________</w:t>
      </w:r>
      <w:r w:rsidR="00EF50CB">
        <w:rPr>
          <w:rFonts w:ascii="Arial" w:hAnsi="Arial" w:cs="Arial"/>
        </w:rPr>
        <w:t>__________________</w:t>
      </w:r>
      <w:r w:rsidR="00A945A7">
        <w:rPr>
          <w:rFonts w:ascii="Arial" w:hAnsi="Arial" w:cs="Arial"/>
        </w:rPr>
        <w:t>____</w:t>
      </w:r>
    </w:p>
    <w:p w14:paraId="24E55C92" w14:textId="722446BD" w:rsidR="009E2046" w:rsidRDefault="00132885" w:rsidP="009E2046">
      <w:pPr>
        <w:spacing w:after="1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Stadtvertretung der Stadt Neustadt-Glewe hat </w:t>
      </w:r>
      <w:r w:rsidR="00752C6F">
        <w:rPr>
          <w:rFonts w:ascii="Arial" w:hAnsi="Arial" w:cs="Arial"/>
        </w:rPr>
        <w:t>auf</w:t>
      </w:r>
      <w:r>
        <w:rPr>
          <w:rFonts w:ascii="Arial" w:hAnsi="Arial" w:cs="Arial"/>
        </w:rPr>
        <w:t xml:space="preserve"> Ihrer</w:t>
      </w:r>
      <w:r w:rsidR="002F7E9F">
        <w:rPr>
          <w:rFonts w:ascii="Arial" w:hAnsi="Arial" w:cs="Arial"/>
        </w:rPr>
        <w:t xml:space="preserve"> Sitzung</w:t>
      </w:r>
      <w:r w:rsidR="00752C6F">
        <w:rPr>
          <w:rFonts w:ascii="Arial" w:hAnsi="Arial" w:cs="Arial"/>
        </w:rPr>
        <w:t xml:space="preserve"> vom 06.11.2025</w:t>
      </w:r>
      <w:r w:rsidR="002F7E9F">
        <w:rPr>
          <w:rFonts w:ascii="Arial" w:hAnsi="Arial" w:cs="Arial"/>
        </w:rPr>
        <w:t xml:space="preserve"> den </w:t>
      </w:r>
      <w:r w:rsidR="00752C6F">
        <w:rPr>
          <w:rFonts w:ascii="Arial" w:hAnsi="Arial" w:cs="Arial"/>
        </w:rPr>
        <w:t>E</w:t>
      </w:r>
      <w:r w:rsidR="002F7E9F">
        <w:rPr>
          <w:rFonts w:ascii="Arial" w:hAnsi="Arial" w:cs="Arial"/>
        </w:rPr>
        <w:t xml:space="preserve">ntwurf </w:t>
      </w:r>
      <w:bookmarkStart w:id="3" w:name="_Hlk214631205"/>
      <w:r w:rsidR="002F7E9F">
        <w:rPr>
          <w:rFonts w:ascii="Arial" w:hAnsi="Arial" w:cs="Arial"/>
        </w:rPr>
        <w:t xml:space="preserve">zur </w:t>
      </w:r>
      <w:bookmarkStart w:id="4" w:name="_Hlk214632164"/>
      <w:r w:rsidR="002F7E9F">
        <w:rPr>
          <w:rFonts w:ascii="Arial" w:hAnsi="Arial" w:cs="Arial"/>
        </w:rPr>
        <w:t xml:space="preserve">1. Änderung des Bebauungsplanes Nr. 34 der Stadt Neustadt-Glewe „Algenerzeugung / Gartenbaubetrieb und Photovoltaik“ </w:t>
      </w:r>
      <w:bookmarkEnd w:id="4"/>
      <w:r w:rsidR="002F7E9F">
        <w:rPr>
          <w:rFonts w:ascii="Arial" w:hAnsi="Arial" w:cs="Arial"/>
        </w:rPr>
        <w:t xml:space="preserve">an der Laascher Straße (Nachnutzung ehemaliger Gärtnerei), bestehend aus der Planzeichnung (Teil A) </w:t>
      </w:r>
      <w:r w:rsidR="007D1730">
        <w:rPr>
          <w:rFonts w:ascii="Arial" w:hAnsi="Arial" w:cs="Arial"/>
        </w:rPr>
        <w:t>sowie</w:t>
      </w:r>
      <w:r w:rsidR="002F7E9F">
        <w:rPr>
          <w:rFonts w:ascii="Arial" w:hAnsi="Arial" w:cs="Arial"/>
        </w:rPr>
        <w:t xml:space="preserve"> den textlichen Festsetzungen </w:t>
      </w:r>
      <w:r w:rsidR="007D1730">
        <w:rPr>
          <w:rFonts w:ascii="Arial" w:hAnsi="Arial" w:cs="Arial"/>
        </w:rPr>
        <w:t>und</w:t>
      </w:r>
      <w:r w:rsidR="002F7E9F">
        <w:rPr>
          <w:rFonts w:ascii="Arial" w:hAnsi="Arial" w:cs="Arial"/>
        </w:rPr>
        <w:t xml:space="preserve"> den örtlichen Bauvorschriften</w:t>
      </w:r>
      <w:r w:rsidR="00A945A7">
        <w:rPr>
          <w:rFonts w:ascii="Arial" w:hAnsi="Arial" w:cs="Arial"/>
        </w:rPr>
        <w:t xml:space="preserve"> im Text (Teil B) </w:t>
      </w:r>
      <w:r w:rsidR="002F7E9F">
        <w:rPr>
          <w:rFonts w:ascii="Arial" w:hAnsi="Arial" w:cs="Arial"/>
        </w:rPr>
        <w:t xml:space="preserve">beschlossen und zur </w:t>
      </w:r>
      <w:r w:rsidR="00E15E1E">
        <w:rPr>
          <w:rFonts w:ascii="Arial" w:hAnsi="Arial" w:cs="Arial"/>
        </w:rPr>
        <w:t xml:space="preserve">Veröffentlichung / Beteiligung der Öffentlichkeit </w:t>
      </w:r>
      <w:r w:rsidR="009C451B">
        <w:rPr>
          <w:rFonts w:ascii="Arial" w:hAnsi="Arial" w:cs="Arial"/>
        </w:rPr>
        <w:t>gem.</w:t>
      </w:r>
      <w:r w:rsidR="002F7E9F">
        <w:rPr>
          <w:rFonts w:ascii="Arial" w:hAnsi="Arial" w:cs="Arial"/>
        </w:rPr>
        <w:t xml:space="preserve"> § 3 Abs. </w:t>
      </w:r>
      <w:r w:rsidR="00752C6F">
        <w:rPr>
          <w:rFonts w:ascii="Arial" w:hAnsi="Arial" w:cs="Arial"/>
        </w:rPr>
        <w:t>2</w:t>
      </w:r>
      <w:r w:rsidR="002F7E9F">
        <w:rPr>
          <w:rFonts w:ascii="Arial" w:hAnsi="Arial" w:cs="Arial"/>
        </w:rPr>
        <w:t xml:space="preserve"> BauGB bestimmt. </w:t>
      </w:r>
      <w:r w:rsidR="00E15E1E">
        <w:rPr>
          <w:rFonts w:ascii="Arial" w:hAnsi="Arial" w:cs="Arial"/>
        </w:rPr>
        <w:t xml:space="preserve"> </w:t>
      </w:r>
      <w:bookmarkEnd w:id="3"/>
      <w:r w:rsidR="00A945A7">
        <w:rPr>
          <w:rFonts w:ascii="Arial" w:hAnsi="Arial" w:cs="Arial"/>
        </w:rPr>
        <w:t xml:space="preserve"> </w:t>
      </w:r>
    </w:p>
    <w:p w14:paraId="4C30A4AA" w14:textId="77777777" w:rsidR="009E2046" w:rsidRDefault="009E2046" w:rsidP="009E204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7552D">
        <w:rPr>
          <w:rFonts w:ascii="Arial" w:hAnsi="Arial" w:cs="Arial"/>
          <w:b/>
          <w:bCs/>
        </w:rPr>
        <w:t xml:space="preserve">Der Beschluss über den </w:t>
      </w:r>
      <w:r>
        <w:rPr>
          <w:rFonts w:ascii="Arial" w:hAnsi="Arial" w:cs="Arial"/>
          <w:b/>
          <w:bCs/>
        </w:rPr>
        <w:t>E</w:t>
      </w:r>
      <w:r w:rsidRPr="00D7552D">
        <w:rPr>
          <w:rFonts w:ascii="Arial" w:hAnsi="Arial" w:cs="Arial"/>
          <w:b/>
          <w:bCs/>
        </w:rPr>
        <w:t xml:space="preserve">ntwurf </w:t>
      </w:r>
      <w:r>
        <w:rPr>
          <w:rFonts w:ascii="Arial" w:hAnsi="Arial" w:cs="Arial"/>
          <w:b/>
          <w:bCs/>
        </w:rPr>
        <w:t xml:space="preserve">und die Veröffentlichung / Beteiligung der Öffentlichkeit gem. </w:t>
      </w:r>
      <w:r w:rsidRPr="00D7552D">
        <w:rPr>
          <w:rFonts w:ascii="Arial" w:hAnsi="Arial" w:cs="Arial"/>
          <w:b/>
          <w:bCs/>
        </w:rPr>
        <w:t xml:space="preserve">§ 3 Abs. </w:t>
      </w:r>
      <w:r>
        <w:rPr>
          <w:rFonts w:ascii="Arial" w:hAnsi="Arial" w:cs="Arial"/>
          <w:b/>
          <w:bCs/>
        </w:rPr>
        <w:t>2</w:t>
      </w:r>
      <w:r w:rsidRPr="00D7552D">
        <w:rPr>
          <w:rFonts w:ascii="Arial" w:hAnsi="Arial" w:cs="Arial"/>
          <w:b/>
          <w:bCs/>
        </w:rPr>
        <w:t xml:space="preserve"> BauGB w</w:t>
      </w:r>
      <w:r>
        <w:rPr>
          <w:rFonts w:ascii="Arial" w:hAnsi="Arial" w:cs="Arial"/>
          <w:b/>
          <w:bCs/>
        </w:rPr>
        <w:t>ird</w:t>
      </w:r>
      <w:r w:rsidRPr="00D7552D">
        <w:rPr>
          <w:rFonts w:ascii="Arial" w:hAnsi="Arial" w:cs="Arial"/>
          <w:b/>
          <w:bCs/>
        </w:rPr>
        <w:t xml:space="preserve"> hiermit ortsüblich bekanntgemacht. </w:t>
      </w:r>
    </w:p>
    <w:p w14:paraId="0E77E32F" w14:textId="77777777" w:rsidR="007A563D" w:rsidRDefault="007A563D" w:rsidP="007A563D">
      <w:pPr>
        <w:spacing w:after="0" w:line="240" w:lineRule="auto"/>
        <w:jc w:val="both"/>
        <w:rPr>
          <w:rFonts w:ascii="Arial" w:hAnsi="Arial" w:cs="Arial"/>
        </w:rPr>
      </w:pPr>
    </w:p>
    <w:p w14:paraId="5EAD5212" w14:textId="5CF99611" w:rsidR="007A563D" w:rsidRPr="009C451B" w:rsidRDefault="007A563D" w:rsidP="007A563D">
      <w:pPr>
        <w:spacing w:after="0" w:line="22" w:lineRule="atLeast"/>
        <w:jc w:val="both"/>
        <w:rPr>
          <w:rFonts w:ascii="Arial" w:hAnsi="Arial" w:cs="Arial"/>
        </w:rPr>
      </w:pPr>
      <w:r w:rsidRPr="0078626A">
        <w:rPr>
          <w:rFonts w:ascii="Arial" w:hAnsi="Arial" w:cs="Arial"/>
          <w:b/>
          <w:bCs/>
          <w:u w:val="single"/>
        </w:rPr>
        <w:t>Bauleitplanverfahren</w:t>
      </w:r>
      <w:r w:rsidR="00E15E1E" w:rsidRPr="0078626A">
        <w:rPr>
          <w:rFonts w:ascii="Arial" w:hAnsi="Arial" w:cs="Arial"/>
          <w:b/>
          <w:bCs/>
          <w:u w:val="single"/>
        </w:rPr>
        <w:t>:</w:t>
      </w:r>
      <w:r w:rsidR="00E15E1E" w:rsidRPr="00E15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 o. g. Bauleitplanverfahren wird als zweistufiges Regelverfahren durchgeführt. Die frühzeitige Beteiligung der Öffentlichkeit gem</w:t>
      </w:r>
      <w:r w:rsidR="00F831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§ 3 Abs</w:t>
      </w:r>
      <w:r w:rsidR="00F423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 BauGB sowie der Behörden und sonstigen Trägern öffentlicher Belange gemäß § 4 Abs</w:t>
      </w:r>
      <w:r w:rsidR="00F423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 BauGB</w:t>
      </w:r>
      <w:r w:rsidR="00E15E1E">
        <w:rPr>
          <w:rFonts w:ascii="Arial" w:hAnsi="Arial" w:cs="Arial"/>
        </w:rPr>
        <w:t xml:space="preserve"> wurde </w:t>
      </w:r>
      <w:r>
        <w:rPr>
          <w:rFonts w:ascii="Arial" w:hAnsi="Arial" w:cs="Arial"/>
        </w:rPr>
        <w:t>durchgeführt. Die Beteiligung der Öffentlichkeit gem</w:t>
      </w:r>
      <w:r w:rsidR="00F831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§ 3 Abs</w:t>
      </w:r>
      <w:r w:rsidR="00F423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 BauGB wird</w:t>
      </w:r>
      <w:r w:rsidR="00F423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erfolgen. Die Beteiligung der Behörden und sonstigen Träger öffentlicher Belange gem</w:t>
      </w:r>
      <w:r w:rsidR="009C451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§ 4 Abs</w:t>
      </w:r>
      <w:r w:rsidR="00F423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 BauGB wird durchgeführt werden. </w:t>
      </w:r>
    </w:p>
    <w:p w14:paraId="1FBAD3F3" w14:textId="77777777" w:rsidR="00FE4846" w:rsidRDefault="00FE4846" w:rsidP="007A563D">
      <w:pPr>
        <w:spacing w:after="0" w:line="240" w:lineRule="auto"/>
        <w:jc w:val="both"/>
        <w:rPr>
          <w:rFonts w:ascii="Arial" w:hAnsi="Arial" w:cs="Arial"/>
        </w:rPr>
      </w:pPr>
    </w:p>
    <w:p w14:paraId="33883280" w14:textId="3B7E9DD1" w:rsidR="007C64D0" w:rsidRPr="00B660A3" w:rsidRDefault="007C64D0" w:rsidP="007A563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660A3">
        <w:rPr>
          <w:rFonts w:ascii="Arial" w:hAnsi="Arial" w:cs="Arial"/>
          <w:b/>
          <w:bCs/>
          <w:u w:val="single"/>
        </w:rPr>
        <w:t>Anlass und Ziel der Planung</w:t>
      </w:r>
      <w:r w:rsidR="00B660A3" w:rsidRPr="00B660A3">
        <w:rPr>
          <w:rFonts w:ascii="Arial" w:hAnsi="Arial" w:cs="Arial"/>
          <w:b/>
          <w:bCs/>
          <w:u w:val="single"/>
        </w:rPr>
        <w:t>:</w:t>
      </w:r>
      <w:r w:rsidR="00B660A3" w:rsidRPr="00B660A3">
        <w:rPr>
          <w:rFonts w:ascii="Arial" w:hAnsi="Arial" w:cs="Arial"/>
          <w:b/>
          <w:bCs/>
        </w:rPr>
        <w:t xml:space="preserve"> </w:t>
      </w:r>
      <w:bookmarkStart w:id="5" w:name="_Hlk214632056"/>
      <w:r>
        <w:rPr>
          <w:rFonts w:ascii="Arial" w:hAnsi="Arial" w:cs="Arial"/>
        </w:rPr>
        <w:t xml:space="preserve">Ziel der 1. Änderung des Bebauungsplanes ist die Schaffung von bauplanungsrechtlichen Voraussetzungen </w:t>
      </w:r>
      <w:r w:rsidR="00E15E1E">
        <w:rPr>
          <w:rFonts w:ascii="Arial" w:hAnsi="Arial" w:cs="Arial"/>
        </w:rPr>
        <w:t>für die</w:t>
      </w:r>
      <w:r>
        <w:rPr>
          <w:rFonts w:ascii="Arial" w:hAnsi="Arial" w:cs="Arial"/>
        </w:rPr>
        <w:t xml:space="preserve"> Errichtung von Freiflächen-Photovoltaikanlagen und somit zur Erweiterung einer bestehenden Freiflächen-Photovoltaikanlage</w:t>
      </w:r>
      <w:r w:rsidR="00E15E1E">
        <w:rPr>
          <w:rFonts w:ascii="Arial" w:hAnsi="Arial" w:cs="Arial"/>
        </w:rPr>
        <w:t xml:space="preserve"> auf dem Grundstück an der Laascher Straße 32.</w:t>
      </w:r>
      <w:r w:rsidR="007A563D">
        <w:rPr>
          <w:rFonts w:ascii="Arial" w:hAnsi="Arial" w:cs="Arial"/>
        </w:rPr>
        <w:t xml:space="preserve"> Die Bebauungsplan-Änderung dient der Sicherstellung ausreichender Flächenreserven für die Erzeugung von Elektrizität aus Sonnenenergie sowie der Förderung der Nutzung regenerativer Energiequellen und somit einer umweltfreundlichen Energieerzeugung. </w:t>
      </w:r>
      <w:r w:rsidR="007A563D" w:rsidRPr="001903F5">
        <w:rPr>
          <w:rFonts w:ascii="Arial" w:hAnsi="Arial" w:cs="Arial"/>
        </w:rPr>
        <w:t>Darüber hinaus ist seit dem 29.07.2022 gesetzlich festgelegt, dass die erneuerbaren Energien im überwiegenden öffentlichen Interesse liegen und der öffentlichen Sicherheit dienen.</w:t>
      </w:r>
      <w:bookmarkEnd w:id="5"/>
    </w:p>
    <w:p w14:paraId="001A013B" w14:textId="230DEC21" w:rsidR="007C64D0" w:rsidRDefault="007C64D0" w:rsidP="007A563D">
      <w:pPr>
        <w:spacing w:after="0" w:line="240" w:lineRule="auto"/>
        <w:jc w:val="both"/>
        <w:rPr>
          <w:rFonts w:ascii="Arial" w:hAnsi="Arial" w:cs="Arial"/>
        </w:rPr>
      </w:pPr>
    </w:p>
    <w:p w14:paraId="5013F525" w14:textId="669219B2" w:rsidR="007A563D" w:rsidRPr="007A563D" w:rsidRDefault="00600E36" w:rsidP="007A563D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Räumlicher </w:t>
      </w:r>
      <w:r w:rsidR="007A563D" w:rsidRPr="007A563D">
        <w:rPr>
          <w:rFonts w:ascii="Arial" w:hAnsi="Arial" w:cs="Arial"/>
          <w:u w:val="single"/>
        </w:rPr>
        <w:t>Geltungsbereich</w:t>
      </w:r>
      <w:r w:rsidR="007A563D">
        <w:rPr>
          <w:rFonts w:ascii="Arial" w:hAnsi="Arial" w:cs="Arial"/>
          <w:u w:val="single"/>
        </w:rPr>
        <w:t xml:space="preserve"> / Änderungsbereiche</w:t>
      </w:r>
    </w:p>
    <w:p w14:paraId="55406106" w14:textId="6B7EEFB5" w:rsidR="00EF717E" w:rsidRPr="00DF104B" w:rsidRDefault="00EF717E" w:rsidP="00DF104B">
      <w:pPr>
        <w:spacing w:after="14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Das Plangebiet der 1. Änderung des Bebauungsplanes Nr. 34 „Algenerzeugung / Gartenbaubetrieb und Photovoltaik“ befindet sich im südlichen Bereich der </w:t>
      </w:r>
      <w:r w:rsidR="007D1730">
        <w:rPr>
          <w:rFonts w:ascii="Arial" w:hAnsi="Arial" w:cs="Arial"/>
        </w:rPr>
        <w:t>S</w:t>
      </w:r>
      <w:r>
        <w:rPr>
          <w:rFonts w:ascii="Arial" w:hAnsi="Arial" w:cs="Arial"/>
        </w:rPr>
        <w:t>tadt Neustadt-Glewe,</w:t>
      </w:r>
      <w:r w:rsidR="00F83125" w:rsidRPr="00F83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nordwestlich des Flugplatzes Neustadt-Glewe, östlich an der Laascher Straße und umfasst eine Fläche von ca. 4 Hektar. </w:t>
      </w:r>
    </w:p>
    <w:p w14:paraId="250C47A1" w14:textId="6F3D7A34" w:rsidR="00FE4846" w:rsidRPr="00F83125" w:rsidRDefault="00FE4846" w:rsidP="007A563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83125">
        <w:rPr>
          <w:rFonts w:ascii="Arial" w:hAnsi="Arial" w:cs="Arial"/>
          <w:u w:val="single"/>
        </w:rPr>
        <w:t>Folgende Grundstücke befinden sich innerhalb des Geltungsbereiches</w:t>
      </w:r>
      <w:r w:rsidR="00BF4282" w:rsidRPr="00F83125">
        <w:rPr>
          <w:rFonts w:ascii="Arial" w:hAnsi="Arial" w:cs="Arial"/>
          <w:u w:val="single"/>
        </w:rPr>
        <w:t xml:space="preserve"> des Bebauungsplanes</w:t>
      </w:r>
      <w:r w:rsidRPr="00F83125">
        <w:rPr>
          <w:rFonts w:ascii="Arial" w:hAnsi="Arial" w:cs="Arial"/>
          <w:u w:val="single"/>
        </w:rPr>
        <w:t>:</w:t>
      </w:r>
    </w:p>
    <w:p w14:paraId="6324C3FA" w14:textId="77777777" w:rsidR="00FE4846" w:rsidRPr="001E4481" w:rsidRDefault="00FE4846" w:rsidP="007A563D">
      <w:pPr>
        <w:spacing w:after="0" w:line="240" w:lineRule="auto"/>
        <w:ind w:left="1418" w:hanging="1418"/>
        <w:jc w:val="both"/>
        <w:rPr>
          <w:rFonts w:ascii="Arial" w:hAnsi="Arial" w:cs="Arial"/>
        </w:rPr>
      </w:pPr>
      <w:r w:rsidRPr="001E4481">
        <w:rPr>
          <w:rFonts w:ascii="Arial" w:hAnsi="Arial" w:cs="Arial"/>
        </w:rPr>
        <w:t>Flurstücke:</w:t>
      </w:r>
      <w:r w:rsidRPr="001E4481">
        <w:rPr>
          <w:rFonts w:ascii="Arial" w:hAnsi="Arial" w:cs="Arial"/>
        </w:rPr>
        <w:tab/>
      </w:r>
      <w:r w:rsidRPr="001E4481">
        <w:rPr>
          <w:rFonts w:ascii="Arial" w:hAnsi="Arial" w:cs="Arial"/>
        </w:rPr>
        <w:tab/>
        <w:t>128/1/, 131/1, 131/2, 132/4</w:t>
      </w:r>
    </w:p>
    <w:p w14:paraId="147F3B85" w14:textId="77777777" w:rsidR="00FE4846" w:rsidRPr="001E4481" w:rsidRDefault="00FE4846" w:rsidP="007A563D">
      <w:pPr>
        <w:spacing w:after="0" w:line="240" w:lineRule="auto"/>
        <w:ind w:left="1418" w:hanging="1418"/>
        <w:jc w:val="both"/>
        <w:rPr>
          <w:rFonts w:ascii="Arial" w:hAnsi="Arial" w:cs="Arial"/>
        </w:rPr>
      </w:pPr>
      <w:r w:rsidRPr="001E4481">
        <w:rPr>
          <w:rFonts w:ascii="Arial" w:hAnsi="Arial" w:cs="Arial"/>
        </w:rPr>
        <w:t>Teilflurstück:</w:t>
      </w:r>
      <w:r w:rsidRPr="001E4481">
        <w:rPr>
          <w:rFonts w:ascii="Arial" w:hAnsi="Arial" w:cs="Arial"/>
        </w:rPr>
        <w:tab/>
      </w:r>
      <w:r w:rsidRPr="001E4481">
        <w:rPr>
          <w:rFonts w:ascii="Arial" w:hAnsi="Arial" w:cs="Arial"/>
        </w:rPr>
        <w:tab/>
        <w:t>128/2</w:t>
      </w:r>
    </w:p>
    <w:p w14:paraId="701B0DCB" w14:textId="77777777" w:rsidR="00FE4846" w:rsidRPr="001E4481" w:rsidRDefault="00FE4846" w:rsidP="007A563D">
      <w:pPr>
        <w:spacing w:after="0" w:line="240" w:lineRule="auto"/>
        <w:ind w:left="1418" w:hanging="1418"/>
        <w:jc w:val="both"/>
        <w:rPr>
          <w:rFonts w:ascii="Arial" w:hAnsi="Arial" w:cs="Arial"/>
        </w:rPr>
      </w:pPr>
      <w:r w:rsidRPr="001E4481">
        <w:rPr>
          <w:rFonts w:ascii="Arial" w:hAnsi="Arial" w:cs="Arial"/>
        </w:rPr>
        <w:t>Flur:</w:t>
      </w:r>
      <w:r w:rsidRPr="001E4481">
        <w:rPr>
          <w:rFonts w:ascii="Arial" w:hAnsi="Arial" w:cs="Arial"/>
        </w:rPr>
        <w:tab/>
      </w:r>
      <w:r w:rsidRPr="001E4481">
        <w:rPr>
          <w:rFonts w:ascii="Arial" w:hAnsi="Arial" w:cs="Arial"/>
        </w:rPr>
        <w:tab/>
        <w:t>24</w:t>
      </w:r>
    </w:p>
    <w:p w14:paraId="795D4C09" w14:textId="3323A21C" w:rsidR="001E3A5C" w:rsidRDefault="00FE4846" w:rsidP="00DF104B">
      <w:pPr>
        <w:spacing w:after="140" w:line="240" w:lineRule="auto"/>
        <w:ind w:left="1418" w:hanging="1418"/>
        <w:jc w:val="both"/>
        <w:rPr>
          <w:rFonts w:ascii="Arial" w:hAnsi="Arial" w:cs="Arial"/>
        </w:rPr>
      </w:pPr>
      <w:r w:rsidRPr="001E4481">
        <w:rPr>
          <w:rFonts w:ascii="Arial" w:hAnsi="Arial" w:cs="Arial"/>
        </w:rPr>
        <w:t>Gemarkung:</w:t>
      </w:r>
      <w:r w:rsidRPr="001E4481">
        <w:rPr>
          <w:rFonts w:ascii="Arial" w:hAnsi="Arial" w:cs="Arial"/>
        </w:rPr>
        <w:tab/>
      </w:r>
      <w:r w:rsidRPr="001E4481">
        <w:rPr>
          <w:rFonts w:ascii="Arial" w:hAnsi="Arial" w:cs="Arial"/>
        </w:rPr>
        <w:tab/>
        <w:t>Neustadt-Glewe</w:t>
      </w:r>
    </w:p>
    <w:p w14:paraId="32C89C07" w14:textId="6705728C" w:rsidR="001E3A5C" w:rsidRPr="00DF104B" w:rsidRDefault="001E3A5C" w:rsidP="007A563D">
      <w:pPr>
        <w:spacing w:after="0" w:line="240" w:lineRule="auto"/>
        <w:ind w:left="1418" w:hanging="1418"/>
        <w:jc w:val="both"/>
        <w:rPr>
          <w:rFonts w:ascii="Arial" w:hAnsi="Arial" w:cs="Arial"/>
          <w:u w:val="single"/>
        </w:rPr>
      </w:pPr>
      <w:r w:rsidRPr="00DF104B">
        <w:rPr>
          <w:rFonts w:ascii="Arial" w:hAnsi="Arial" w:cs="Arial"/>
          <w:u w:val="single"/>
        </w:rPr>
        <w:t>Der räumliche Geltungsbereich des Bebauungsplanes wird wie folgt begrenzt:</w:t>
      </w:r>
    </w:p>
    <w:p w14:paraId="551685CB" w14:textId="77777777" w:rsidR="001E3A5C" w:rsidRDefault="001E3A5C" w:rsidP="007A563D">
      <w:pPr>
        <w:spacing w:after="0" w:line="240" w:lineRule="auto"/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im Norden: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durch Wiesenflächen und anschließende Wohnbebauung</w:t>
      </w:r>
    </w:p>
    <w:p w14:paraId="5C17A100" w14:textId="77777777" w:rsidR="001E3A5C" w:rsidRDefault="001E3A5C" w:rsidP="007A563D">
      <w:pPr>
        <w:spacing w:after="0" w:line="240" w:lineRule="auto"/>
        <w:ind w:left="2123" w:hanging="2123"/>
        <w:jc w:val="both"/>
        <w:rPr>
          <w:rFonts w:ascii="Arial" w:hAnsi="Arial" w:cs="Arial"/>
        </w:rPr>
      </w:pPr>
      <w:r>
        <w:rPr>
          <w:rFonts w:ascii="Arial" w:hAnsi="Arial" w:cs="Arial"/>
        </w:rPr>
        <w:t>im Osten: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durch eine Pferdewiese / eine Reitanlage</w:t>
      </w:r>
    </w:p>
    <w:p w14:paraId="11885831" w14:textId="77777777" w:rsidR="001E3A5C" w:rsidRDefault="001E3A5C" w:rsidP="007A563D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>
        <w:rPr>
          <w:rFonts w:ascii="Arial" w:hAnsi="Arial" w:cs="Arial"/>
        </w:rPr>
        <w:t>im Süden: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durch eine Pferdewiese / eine Reitanlage und eine Waldfläche</w:t>
      </w:r>
    </w:p>
    <w:p w14:paraId="6C8DE375" w14:textId="707C174D" w:rsidR="00B660A3" w:rsidRDefault="001E3A5C" w:rsidP="0078626A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>
        <w:rPr>
          <w:rFonts w:ascii="Arial" w:hAnsi="Arial" w:cs="Arial"/>
        </w:rPr>
        <w:t>im Westen: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durch die Laascher Straße</w:t>
      </w:r>
    </w:p>
    <w:p w14:paraId="2F1F1E4E" w14:textId="77777777" w:rsidR="0078626A" w:rsidRDefault="0078626A" w:rsidP="0078626A">
      <w:pPr>
        <w:spacing w:after="0" w:line="240" w:lineRule="auto"/>
        <w:ind w:left="1416" w:hanging="1416"/>
        <w:jc w:val="both"/>
        <w:rPr>
          <w:rFonts w:ascii="Arial" w:hAnsi="Arial" w:cs="Arial"/>
        </w:rPr>
      </w:pPr>
    </w:p>
    <w:p w14:paraId="366DC14B" w14:textId="30F2C575" w:rsidR="00117213" w:rsidRDefault="00117213" w:rsidP="00DF104B">
      <w:pPr>
        <w:spacing w:after="1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 Rahmen der 1. B-Plan-Änderung sollen zwei Bereiche des Ursprungsplanes geändert werden. Während der große Änderungsbereich den nördlichen und westlich Teil des Plangebietes</w:t>
      </w:r>
      <w:r w:rsidR="00DF104B">
        <w:rPr>
          <w:rFonts w:ascii="Arial" w:hAnsi="Arial" w:cs="Arial"/>
        </w:rPr>
        <w:t xml:space="preserve"> (in Teilen </w:t>
      </w:r>
      <w:r w:rsidR="00DF104B">
        <w:rPr>
          <w:rFonts w:ascii="Arial" w:hAnsi="Arial" w:cs="Arial"/>
        </w:rPr>
        <w:lastRenderedPageBreak/>
        <w:t xml:space="preserve">Flurstück 132/4) </w:t>
      </w:r>
      <w:r w:rsidR="00A76A7E">
        <w:rPr>
          <w:rFonts w:ascii="Arial" w:hAnsi="Arial" w:cs="Arial"/>
        </w:rPr>
        <w:t xml:space="preserve">und eine Fläche von ca. 2,5 ha </w:t>
      </w:r>
      <w:r>
        <w:rPr>
          <w:rFonts w:ascii="Arial" w:hAnsi="Arial" w:cs="Arial"/>
        </w:rPr>
        <w:t>umfasst, befindet sich der kleine Änderungsbereich im Südwesten des Gebietes und</w:t>
      </w:r>
      <w:r w:rsidR="00A76A7E">
        <w:rPr>
          <w:rFonts w:ascii="Arial" w:hAnsi="Arial" w:cs="Arial"/>
        </w:rPr>
        <w:t xml:space="preserve"> beschränkt sich auf das Flurstück 131/2 mit einer Flächengröße von rund 380 m².</w:t>
      </w:r>
      <w:r w:rsidR="005108F1">
        <w:rPr>
          <w:rFonts w:ascii="Arial" w:hAnsi="Arial" w:cs="Arial"/>
        </w:rPr>
        <w:t xml:space="preserve"> </w:t>
      </w:r>
    </w:p>
    <w:p w14:paraId="1E45BBEC" w14:textId="000DE29A" w:rsidR="002B6BC2" w:rsidRDefault="001E3A5C" w:rsidP="00DF104B">
      <w:pPr>
        <w:spacing w:after="140" w:line="240" w:lineRule="auto"/>
        <w:jc w:val="both"/>
        <w:rPr>
          <w:rFonts w:ascii="Arial" w:hAnsi="Arial" w:cs="Arial"/>
        </w:rPr>
      </w:pPr>
      <w:r w:rsidRPr="00BD2C8B">
        <w:rPr>
          <w:rFonts w:ascii="Arial" w:hAnsi="Arial" w:cs="Arial"/>
        </w:rPr>
        <w:t xml:space="preserve">Hiermit wird bekanntgemacht, </w:t>
      </w:r>
      <w:r w:rsidR="00A76A7E">
        <w:rPr>
          <w:rFonts w:ascii="Arial" w:hAnsi="Arial" w:cs="Arial"/>
        </w:rPr>
        <w:t xml:space="preserve">dass </w:t>
      </w:r>
      <w:r w:rsidR="00EB55D0">
        <w:rPr>
          <w:rFonts w:ascii="Arial" w:hAnsi="Arial" w:cs="Arial"/>
        </w:rPr>
        <w:t xml:space="preserve">im Ergebnis der Beteiligung der Behörden und sonstigen Träger öffentlicher Belange </w:t>
      </w:r>
      <w:r w:rsidR="008E2835">
        <w:rPr>
          <w:rFonts w:ascii="Arial" w:hAnsi="Arial" w:cs="Arial"/>
        </w:rPr>
        <w:t xml:space="preserve">nach § 4 Abs. 1 BauGB </w:t>
      </w:r>
      <w:r w:rsidR="00A76A7E">
        <w:rPr>
          <w:rFonts w:ascii="Arial" w:hAnsi="Arial" w:cs="Arial"/>
        </w:rPr>
        <w:t xml:space="preserve">zum Entwurf die Änderungsbereiche </w:t>
      </w:r>
      <w:r w:rsidR="008E2835">
        <w:rPr>
          <w:rFonts w:ascii="Arial" w:hAnsi="Arial" w:cs="Arial"/>
        </w:rPr>
        <w:t>angepasst wurden.</w:t>
      </w:r>
      <w:r w:rsidR="00DF104B">
        <w:rPr>
          <w:rFonts w:ascii="Arial" w:hAnsi="Arial" w:cs="Arial"/>
        </w:rPr>
        <w:t xml:space="preserve"> </w:t>
      </w:r>
      <w:r w:rsidR="008E2835">
        <w:rPr>
          <w:rFonts w:ascii="Arial" w:hAnsi="Arial" w:cs="Arial"/>
        </w:rPr>
        <w:t>Die Landesforstanstand Mecklenburg-Vorpommern hat in ihrer Stellungnahme darauf hingewiesen, dass das Flurstück 131/2 als Wald klassifiziert ist. Aus diesem Grund wurde die im Ursprungsplan und im Vorentwurf zur 1. B-Plan-Änderung dargestellte Waldfläche mit einer Flächengröße von ca. 160 m² auf das gesamt</w:t>
      </w:r>
      <w:r w:rsidR="007D1730">
        <w:rPr>
          <w:rFonts w:ascii="Arial" w:hAnsi="Arial" w:cs="Arial"/>
        </w:rPr>
        <w:t>e</w:t>
      </w:r>
      <w:r w:rsidR="008E2835">
        <w:rPr>
          <w:rFonts w:ascii="Arial" w:hAnsi="Arial" w:cs="Arial"/>
        </w:rPr>
        <w:t xml:space="preserve"> Flurstück 131/2 erweitert. Mit der </w:t>
      </w:r>
      <w:r w:rsidR="007D1730">
        <w:rPr>
          <w:rFonts w:ascii="Arial" w:hAnsi="Arial" w:cs="Arial"/>
        </w:rPr>
        <w:t xml:space="preserve">aktuellen </w:t>
      </w:r>
      <w:r w:rsidR="008E2835">
        <w:rPr>
          <w:rFonts w:ascii="Arial" w:hAnsi="Arial" w:cs="Arial"/>
        </w:rPr>
        <w:t>F</w:t>
      </w:r>
      <w:r w:rsidR="005108F1">
        <w:rPr>
          <w:rFonts w:ascii="Arial" w:hAnsi="Arial" w:cs="Arial"/>
        </w:rPr>
        <w:t>estsetzung im Entwurf</w:t>
      </w:r>
      <w:r w:rsidR="008E2835">
        <w:rPr>
          <w:rFonts w:ascii="Arial" w:hAnsi="Arial" w:cs="Arial"/>
        </w:rPr>
        <w:t xml:space="preserve"> entspricht die Waldfläche den Darstellungen in der aktuellen Forstgrundkarte</w:t>
      </w:r>
      <w:r w:rsidR="005108F1">
        <w:rPr>
          <w:rFonts w:ascii="Arial" w:hAnsi="Arial" w:cs="Arial"/>
        </w:rPr>
        <w:t>.</w:t>
      </w:r>
      <w:r w:rsidR="002B6BC2">
        <w:rPr>
          <w:rFonts w:ascii="Arial" w:hAnsi="Arial" w:cs="Arial"/>
        </w:rPr>
        <w:t xml:space="preserve"> </w:t>
      </w:r>
    </w:p>
    <w:p w14:paraId="77818F56" w14:textId="1494E9C1" w:rsidR="001E3A5C" w:rsidRDefault="002B6BC2" w:rsidP="00DF104B">
      <w:pPr>
        <w:spacing w:after="1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 Weiteren wurde der große Änderungsbereich i</w:t>
      </w:r>
      <w:r w:rsidR="00F8312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nordöstlichen Bereich des Plangebietes geringfügig (um ca. 90 m²) nach Süden erweitert. Die Erweiterung erfolgte auf Grund einer Leitungsauskunft der Deutschen Telekom. Gemäß der Leitungsauskunft verläuft die Leitung der Telekom außerhalb des B-Plan-Gebietes, weswegen</w:t>
      </w:r>
      <w:r w:rsidR="00047977">
        <w:rPr>
          <w:rFonts w:ascii="Arial" w:hAnsi="Arial" w:cs="Arial"/>
        </w:rPr>
        <w:t xml:space="preserve"> das</w:t>
      </w:r>
      <w:r w:rsidR="00C54965">
        <w:rPr>
          <w:rFonts w:ascii="Arial" w:hAnsi="Arial" w:cs="Arial"/>
        </w:rPr>
        <w:t xml:space="preserve"> festgesetzte</w:t>
      </w:r>
      <w:r w:rsidR="00047977">
        <w:rPr>
          <w:rFonts w:ascii="Arial" w:hAnsi="Arial" w:cs="Arial"/>
        </w:rPr>
        <w:t xml:space="preserve"> Leitung</w:t>
      </w:r>
      <w:r w:rsidR="00C54965">
        <w:rPr>
          <w:rFonts w:ascii="Arial" w:hAnsi="Arial" w:cs="Arial"/>
        </w:rPr>
        <w:t>srecht</w:t>
      </w:r>
      <w:r w:rsidR="00047977">
        <w:rPr>
          <w:rFonts w:ascii="Arial" w:hAnsi="Arial" w:cs="Arial"/>
        </w:rPr>
        <w:t xml:space="preserve"> im n</w:t>
      </w:r>
      <w:r w:rsidR="00C54965">
        <w:rPr>
          <w:rFonts w:ascii="Arial" w:hAnsi="Arial" w:cs="Arial"/>
        </w:rPr>
        <w:t xml:space="preserve">ördlichen </w:t>
      </w:r>
      <w:r w:rsidR="00047977">
        <w:rPr>
          <w:rFonts w:ascii="Arial" w:hAnsi="Arial" w:cs="Arial"/>
        </w:rPr>
        <w:t>Randbereich</w:t>
      </w:r>
      <w:r w:rsidR="00F83125">
        <w:rPr>
          <w:rFonts w:ascii="Arial" w:hAnsi="Arial" w:cs="Arial"/>
        </w:rPr>
        <w:t xml:space="preserve"> des Plangebietes</w:t>
      </w:r>
      <w:r w:rsidR="00047977">
        <w:rPr>
          <w:rFonts w:ascii="Arial" w:hAnsi="Arial" w:cs="Arial"/>
        </w:rPr>
        <w:t xml:space="preserve"> </w:t>
      </w:r>
      <w:r w:rsidR="00C54965">
        <w:rPr>
          <w:rFonts w:ascii="Arial" w:hAnsi="Arial" w:cs="Arial"/>
        </w:rPr>
        <w:t xml:space="preserve">reduziert werden </w:t>
      </w:r>
      <w:r w:rsidR="00047977">
        <w:rPr>
          <w:rFonts w:ascii="Arial" w:hAnsi="Arial" w:cs="Arial"/>
        </w:rPr>
        <w:t>konnte. Das hatte zur Folge, dass die festgesetzte Umgrenzung zum Anpflanzen von Bäumen, Sträuchern und sonstigen Bepflanzungen analog zur festgesetzten Umgrenzung am südlichen und östlichen Rand des Plangebietes hier an d</w:t>
      </w:r>
      <w:r w:rsidR="00F83125">
        <w:rPr>
          <w:rFonts w:ascii="Arial" w:hAnsi="Arial" w:cs="Arial"/>
        </w:rPr>
        <w:t>ie</w:t>
      </w:r>
      <w:r w:rsidR="00047977">
        <w:rPr>
          <w:rFonts w:ascii="Arial" w:hAnsi="Arial" w:cs="Arial"/>
        </w:rPr>
        <w:t xml:space="preserve"> nördliche </w:t>
      </w:r>
      <w:r w:rsidR="00F83125">
        <w:rPr>
          <w:rFonts w:ascii="Arial" w:hAnsi="Arial" w:cs="Arial"/>
        </w:rPr>
        <w:t xml:space="preserve">Grenze </w:t>
      </w:r>
      <w:r w:rsidR="00047977">
        <w:rPr>
          <w:rFonts w:ascii="Arial" w:hAnsi="Arial" w:cs="Arial"/>
        </w:rPr>
        <w:t>des Geltungsbereiches verlagert werden konnte. Zur Planung einheitlicher Abstände der Baugrenzen zu den Pflanzflächen wurde hier die nördliche Baugrenze</w:t>
      </w:r>
      <w:r w:rsidR="00DF104B">
        <w:rPr>
          <w:rFonts w:ascii="Arial" w:hAnsi="Arial" w:cs="Arial"/>
        </w:rPr>
        <w:t xml:space="preserve"> des </w:t>
      </w:r>
      <w:r w:rsidR="00F83125">
        <w:rPr>
          <w:rFonts w:ascii="Arial" w:hAnsi="Arial" w:cs="Arial"/>
        </w:rPr>
        <w:t xml:space="preserve">sonstigen Sondergebietes </w:t>
      </w:r>
      <w:r w:rsidR="00DF104B">
        <w:rPr>
          <w:rFonts w:ascii="Arial" w:hAnsi="Arial" w:cs="Arial"/>
        </w:rPr>
        <w:t>SO FPV2</w:t>
      </w:r>
      <w:r w:rsidR="00047977">
        <w:rPr>
          <w:rFonts w:ascii="Arial" w:hAnsi="Arial" w:cs="Arial"/>
        </w:rPr>
        <w:t xml:space="preserve"> entsprechend </w:t>
      </w:r>
      <w:r w:rsidR="00DF104B">
        <w:rPr>
          <w:rFonts w:ascii="Arial" w:hAnsi="Arial" w:cs="Arial"/>
        </w:rPr>
        <w:t>geringfügig nach Norden verschoben. Auf Grund der o. g. Änderungen ist die geringfüge Erweiterung des großen Änderungsbereiches erforderlich geworden.</w:t>
      </w:r>
    </w:p>
    <w:p w14:paraId="19C41F78" w14:textId="5778EBC4" w:rsidR="00173D9B" w:rsidRDefault="00EB76E6" w:rsidP="007A5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 räumliche Geltungsbereich des Bebauungsplanes Nr. 34</w:t>
      </w:r>
      <w:r w:rsidR="001E3A5C">
        <w:rPr>
          <w:rFonts w:ascii="Arial" w:hAnsi="Arial" w:cs="Arial"/>
        </w:rPr>
        <w:t xml:space="preserve"> sowie die Änderungsbereiche der 1. </w:t>
      </w:r>
      <w:r w:rsidR="00DF104B">
        <w:rPr>
          <w:rFonts w:ascii="Arial" w:hAnsi="Arial" w:cs="Arial"/>
        </w:rPr>
        <w:t>B-Plan-</w:t>
      </w:r>
      <w:r w:rsidR="001E3A5C">
        <w:rPr>
          <w:rFonts w:ascii="Arial" w:hAnsi="Arial" w:cs="Arial"/>
        </w:rPr>
        <w:t>Änderung</w:t>
      </w:r>
      <w:r>
        <w:rPr>
          <w:rFonts w:ascii="Arial" w:hAnsi="Arial" w:cs="Arial"/>
        </w:rPr>
        <w:t xml:space="preserve"> </w:t>
      </w:r>
      <w:r w:rsidR="001E3A5C"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dem nachfolgenden Übersichtsplan zu entnehmen.</w:t>
      </w:r>
    </w:p>
    <w:p w14:paraId="708471BC" w14:textId="77777777" w:rsidR="0078626A" w:rsidRDefault="0078626A" w:rsidP="007A563D">
      <w:pPr>
        <w:spacing w:after="0" w:line="240" w:lineRule="auto"/>
        <w:jc w:val="both"/>
        <w:rPr>
          <w:rFonts w:ascii="Arial" w:hAnsi="Arial" w:cs="Arial"/>
        </w:rPr>
      </w:pPr>
    </w:p>
    <w:p w14:paraId="7846031F" w14:textId="3A844FAC" w:rsidR="00B660A3" w:rsidRPr="0078626A" w:rsidRDefault="0078626A" w:rsidP="007A563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8626A">
        <w:rPr>
          <w:rFonts w:ascii="Arial" w:hAnsi="Arial" w:cs="Arial"/>
          <w:u w:val="single"/>
        </w:rPr>
        <w:t>Übersichtsplan:</w:t>
      </w:r>
    </w:p>
    <w:p w14:paraId="6FD66D9C" w14:textId="2E54D632" w:rsidR="0060274C" w:rsidRPr="003C4A1E" w:rsidRDefault="0060274C" w:rsidP="007A563D">
      <w:pPr>
        <w:spacing w:after="0" w:line="240" w:lineRule="auto"/>
        <w:jc w:val="both"/>
        <w:rPr>
          <w:rFonts w:ascii="Arial" w:hAnsi="Arial" w:cs="Arial"/>
        </w:rPr>
      </w:pPr>
    </w:p>
    <w:p w14:paraId="0BF86695" w14:textId="6CD3FD10" w:rsidR="00EB76E6" w:rsidRDefault="009E2046" w:rsidP="007A563D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 w:rsidRPr="009E2046">
        <w:rPr>
          <w:rFonts w:ascii="Arial" w:hAnsi="Arial" w:cs="Arial"/>
          <w:noProof/>
          <w:lang w:eastAsia="de-DE"/>
        </w:rPr>
        <w:drawing>
          <wp:inline distT="0" distB="0" distL="0" distR="0" wp14:anchorId="1BA04889" wp14:editId="53748722">
            <wp:extent cx="6120130" cy="4594225"/>
            <wp:effectExtent l="0" t="0" r="0" b="0"/>
            <wp:docPr id="2737338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338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5D17D" w14:textId="1219BC31" w:rsidR="0078626A" w:rsidRPr="004C0C24" w:rsidRDefault="00EB76E6" w:rsidP="007A563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7044">
        <w:rPr>
          <w:rFonts w:ascii="Arial" w:hAnsi="Arial" w:cs="Arial"/>
          <w:sz w:val="16"/>
          <w:szCs w:val="16"/>
        </w:rPr>
        <w:t>Quelle</w:t>
      </w:r>
      <w:r w:rsidR="002418B7" w:rsidRPr="00CD7044">
        <w:rPr>
          <w:rFonts w:ascii="Arial" w:hAnsi="Arial" w:cs="Arial"/>
          <w:sz w:val="16"/>
          <w:szCs w:val="16"/>
        </w:rPr>
        <w:t xml:space="preserve"> </w:t>
      </w:r>
      <w:r w:rsidRPr="00CD7044">
        <w:rPr>
          <w:rFonts w:ascii="Arial" w:hAnsi="Arial" w:cs="Arial"/>
          <w:sz w:val="16"/>
          <w:szCs w:val="16"/>
        </w:rPr>
        <w:t>Hintergrund: Auszug aus dem amtlichen Liegenschaftskataster-Informationssystem</w:t>
      </w:r>
      <w:r w:rsidR="00CD7044" w:rsidRPr="00CD7044">
        <w:rPr>
          <w:rFonts w:ascii="Arial" w:hAnsi="Arial" w:cs="Arial"/>
          <w:sz w:val="16"/>
          <w:szCs w:val="16"/>
        </w:rPr>
        <w:t>, ohne Maßstab</w:t>
      </w:r>
    </w:p>
    <w:p w14:paraId="690BBED2" w14:textId="692D3380" w:rsidR="009E2046" w:rsidRPr="009E2046" w:rsidRDefault="009E2046" w:rsidP="009E2046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6" w:name="_Hlk201144510"/>
      <w:r w:rsidRPr="009E2046">
        <w:rPr>
          <w:rFonts w:ascii="Arial" w:hAnsi="Arial" w:cs="Arial"/>
          <w:b/>
          <w:bCs/>
        </w:rPr>
        <w:lastRenderedPageBreak/>
        <w:t xml:space="preserve">Veröffentlichung / Beteiligung der Öffentlichkeit gem. § 3 Abs. 2 BauGB: </w:t>
      </w:r>
    </w:p>
    <w:p w14:paraId="4F2A45DF" w14:textId="1755032B" w:rsidR="009E2046" w:rsidRDefault="009E2046" w:rsidP="009E2046">
      <w:pPr>
        <w:spacing w:after="0" w:line="240" w:lineRule="auto"/>
        <w:jc w:val="both"/>
        <w:rPr>
          <w:rFonts w:ascii="Arial" w:hAnsi="Arial" w:cs="Arial"/>
        </w:rPr>
      </w:pPr>
      <w:r w:rsidRPr="00F755BA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Beteiligung der Öffentlichkeit</w:t>
      </w:r>
      <w:r w:rsidRPr="00F755BA">
        <w:rPr>
          <w:rFonts w:ascii="Arial" w:hAnsi="Arial" w:cs="Arial"/>
        </w:rPr>
        <w:t xml:space="preserve"> gem</w:t>
      </w:r>
      <w:r>
        <w:rPr>
          <w:rFonts w:ascii="Arial" w:hAnsi="Arial" w:cs="Arial"/>
        </w:rPr>
        <w:t>.</w:t>
      </w:r>
      <w:r w:rsidRPr="00F755BA">
        <w:rPr>
          <w:rFonts w:ascii="Arial" w:hAnsi="Arial" w:cs="Arial"/>
        </w:rPr>
        <w:t xml:space="preserve"> § 3 Abs</w:t>
      </w:r>
      <w:r>
        <w:rPr>
          <w:rFonts w:ascii="Arial" w:hAnsi="Arial" w:cs="Arial"/>
        </w:rPr>
        <w:t>.</w:t>
      </w:r>
      <w:r w:rsidRPr="00F755BA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F755BA">
        <w:rPr>
          <w:rFonts w:ascii="Arial" w:hAnsi="Arial" w:cs="Arial"/>
        </w:rPr>
        <w:t>BauGB</w:t>
      </w:r>
      <w:r>
        <w:rPr>
          <w:rFonts w:ascii="Arial" w:hAnsi="Arial" w:cs="Arial"/>
        </w:rPr>
        <w:t xml:space="preserve"> wird in Form einer Veröffentlichung der Planunterlagen im Internet und einer öffentlichen Auslegung durchgeführt.</w:t>
      </w:r>
      <w:r w:rsidRPr="00E216CA">
        <w:rPr>
          <w:rFonts w:ascii="Arial" w:hAnsi="Arial" w:cs="Arial"/>
          <w:b/>
          <w:bCs/>
        </w:rPr>
        <w:t xml:space="preserve"> </w:t>
      </w:r>
      <w:r w:rsidRPr="00782000">
        <w:rPr>
          <w:rFonts w:ascii="Arial" w:hAnsi="Arial" w:cs="Arial"/>
        </w:rPr>
        <w:t>D</w:t>
      </w:r>
      <w:r>
        <w:rPr>
          <w:rFonts w:ascii="Arial" w:hAnsi="Arial" w:cs="Arial"/>
        </w:rPr>
        <w:t>er</w:t>
      </w:r>
      <w:r w:rsidRPr="00782000">
        <w:rPr>
          <w:rFonts w:ascii="Arial" w:hAnsi="Arial" w:cs="Arial"/>
        </w:rPr>
        <w:t xml:space="preserve"> auf </w:t>
      </w:r>
      <w:r>
        <w:rPr>
          <w:rFonts w:ascii="Arial" w:hAnsi="Arial" w:cs="Arial"/>
        </w:rPr>
        <w:t>der Sitzung der Stadtvertretung vom</w:t>
      </w:r>
      <w:r w:rsidRPr="00782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06.11.2025</w:t>
      </w:r>
      <w:r w:rsidRPr="00782000">
        <w:rPr>
          <w:rFonts w:ascii="Arial" w:hAnsi="Arial" w:cs="Arial"/>
        </w:rPr>
        <w:t xml:space="preserve"> gebilligte und zur </w:t>
      </w:r>
      <w:r>
        <w:rPr>
          <w:rFonts w:ascii="Arial" w:hAnsi="Arial" w:cs="Arial"/>
        </w:rPr>
        <w:t xml:space="preserve">Veröffentlichung </w:t>
      </w:r>
      <w:r w:rsidRPr="00782000">
        <w:rPr>
          <w:rFonts w:ascii="Arial" w:hAnsi="Arial" w:cs="Arial"/>
        </w:rPr>
        <w:t>bestimmte</w:t>
      </w:r>
      <w:r>
        <w:rPr>
          <w:rFonts w:ascii="Arial" w:hAnsi="Arial" w:cs="Arial"/>
        </w:rPr>
        <w:t xml:space="preserve"> Planentwurf wird mit</w:t>
      </w:r>
      <w:r w:rsidRPr="00782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allen dazugehörigen Planunterlagen und den nach Einschätzung der Gemeinde wesentlichen, bereits vorliegenden umweltbezogenen Stellungnahmen veröffentlicht. </w:t>
      </w:r>
      <w:bookmarkEnd w:id="6"/>
    </w:p>
    <w:p w14:paraId="3A862672" w14:textId="77777777" w:rsidR="009E2046" w:rsidRPr="00A8057F" w:rsidRDefault="009E2046" w:rsidP="009E204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818DD9" w14:textId="77777777" w:rsidR="00B660A3" w:rsidRPr="00453044" w:rsidRDefault="009E2046" w:rsidP="009E2046">
      <w:pPr>
        <w:spacing w:after="0" w:line="240" w:lineRule="auto"/>
        <w:jc w:val="both"/>
        <w:rPr>
          <w:rFonts w:ascii="Arial" w:hAnsi="Arial" w:cs="Arial"/>
          <w:b/>
        </w:rPr>
      </w:pPr>
      <w:bookmarkStart w:id="7" w:name="_Hlk201236953"/>
      <w:bookmarkStart w:id="8" w:name="_Hlk201144810"/>
      <w:r w:rsidRPr="00453044">
        <w:rPr>
          <w:rFonts w:ascii="Arial" w:hAnsi="Arial" w:cs="Arial"/>
          <w:b/>
          <w:bCs/>
        </w:rPr>
        <w:t>D</w:t>
      </w:r>
      <w:r w:rsidRPr="00453044">
        <w:rPr>
          <w:rFonts w:ascii="Arial" w:hAnsi="Arial" w:cs="Arial"/>
          <w:b/>
        </w:rPr>
        <w:t xml:space="preserve">ie Einsichtnahme der Planunterlagen und Stellungnahmen wird gem. § 3 Abs. 2 BauGB auf der Internetseite des Bau- und Planungsportals M-V: </w:t>
      </w:r>
    </w:p>
    <w:p w14:paraId="23C7679C" w14:textId="35C31A0F" w:rsidR="009E2046" w:rsidRPr="00453044" w:rsidRDefault="00B61E52" w:rsidP="009E2046">
      <w:pPr>
        <w:spacing w:after="0" w:line="240" w:lineRule="auto"/>
        <w:jc w:val="both"/>
        <w:rPr>
          <w:rFonts w:ascii="Arial" w:hAnsi="Arial" w:cs="Arial"/>
          <w:b/>
        </w:rPr>
      </w:pPr>
      <w:hyperlink r:id="rId8" w:history="1">
        <w:r w:rsidR="00B660A3" w:rsidRPr="00453044">
          <w:rPr>
            <w:rStyle w:val="Hyperlink"/>
            <w:rFonts w:ascii="Arial" w:hAnsi="Arial" w:cs="Arial"/>
            <w:b/>
          </w:rPr>
          <w:t>https://bplan.geodaten-mv.de/Bauleitplaene</w:t>
        </w:r>
      </w:hyperlink>
      <w:r w:rsidR="009E2046" w:rsidRPr="00453044">
        <w:rPr>
          <w:rFonts w:ascii="Arial" w:hAnsi="Arial" w:cs="Arial"/>
          <w:b/>
        </w:rPr>
        <w:t xml:space="preserve"> </w:t>
      </w:r>
      <w:r w:rsidR="006C4F81" w:rsidRPr="00453044">
        <w:rPr>
          <w:rFonts w:ascii="Arial" w:hAnsi="Arial" w:cs="Arial"/>
          <w:b/>
        </w:rPr>
        <w:t>unter</w:t>
      </w:r>
      <w:r w:rsidR="009E2046" w:rsidRPr="00453044">
        <w:rPr>
          <w:rFonts w:ascii="Arial" w:hAnsi="Arial" w:cs="Arial"/>
          <w:b/>
        </w:rPr>
        <w:t xml:space="preserve"> de</w:t>
      </w:r>
      <w:r w:rsidR="006C4F81" w:rsidRPr="00453044">
        <w:rPr>
          <w:rFonts w:ascii="Arial" w:hAnsi="Arial" w:cs="Arial"/>
          <w:b/>
        </w:rPr>
        <w:t>m</w:t>
      </w:r>
      <w:r w:rsidR="009E2046" w:rsidRPr="00453044">
        <w:rPr>
          <w:rFonts w:ascii="Arial" w:hAnsi="Arial" w:cs="Arial"/>
          <w:b/>
        </w:rPr>
        <w:t xml:space="preserve"> Menüpunkt „Pläne in Aufstellung“ </w:t>
      </w:r>
      <w:bookmarkStart w:id="9" w:name="_Hlk214633344"/>
      <w:r w:rsidR="009E2046" w:rsidRPr="00453044">
        <w:rPr>
          <w:rFonts w:ascii="Arial" w:hAnsi="Arial" w:cs="Arial"/>
          <w:b/>
        </w:rPr>
        <w:t xml:space="preserve">sowie auf der Internetseite des Amtes </w:t>
      </w:r>
      <w:r w:rsidR="00B660A3" w:rsidRPr="00453044">
        <w:rPr>
          <w:rFonts w:ascii="Arial" w:hAnsi="Arial" w:cs="Arial"/>
          <w:b/>
        </w:rPr>
        <w:t>Neustadt-Glewe</w:t>
      </w:r>
      <w:r w:rsidR="009E2046" w:rsidRPr="00453044">
        <w:rPr>
          <w:rFonts w:ascii="Arial" w:hAnsi="Arial" w:cs="Arial"/>
          <w:b/>
        </w:rPr>
        <w:t xml:space="preserve"> unter </w:t>
      </w:r>
    </w:p>
    <w:p w14:paraId="7E8EEF1F" w14:textId="2D17A2FC" w:rsidR="009E2046" w:rsidRPr="00453044" w:rsidRDefault="00B61E52" w:rsidP="009E2046">
      <w:pPr>
        <w:spacing w:after="0" w:line="240" w:lineRule="auto"/>
        <w:jc w:val="both"/>
        <w:rPr>
          <w:rFonts w:ascii="Arial" w:hAnsi="Arial" w:cs="Arial"/>
          <w:b/>
        </w:rPr>
      </w:pPr>
      <w:hyperlink r:id="rId9" w:history="1">
        <w:r w:rsidR="00453044" w:rsidRPr="00453044">
          <w:rPr>
            <w:rStyle w:val="Hyperlink"/>
            <w:rFonts w:ascii="Arial" w:hAnsi="Arial" w:cs="Arial"/>
            <w:b/>
          </w:rPr>
          <w:t>https://www.neustadt-glewe.de/Verwaltung-Politik/Bekanntmachung/</w:t>
        </w:r>
      </w:hyperlink>
      <w:bookmarkEnd w:id="9"/>
      <w:r w:rsidR="00B660A3" w:rsidRPr="00453044">
        <w:rPr>
          <w:rFonts w:ascii="Arial" w:hAnsi="Arial" w:cs="Arial"/>
          <w:b/>
        </w:rPr>
        <w:t xml:space="preserve"> </w:t>
      </w:r>
      <w:r w:rsidR="009E2046" w:rsidRPr="00453044">
        <w:rPr>
          <w:rFonts w:ascii="Arial" w:hAnsi="Arial" w:cs="Arial"/>
          <w:b/>
        </w:rPr>
        <w:t xml:space="preserve">gewährleistet. </w:t>
      </w:r>
    </w:p>
    <w:p w14:paraId="5FE8BF0A" w14:textId="77777777" w:rsidR="00B660A3" w:rsidRPr="00453044" w:rsidRDefault="00B660A3" w:rsidP="009E2046">
      <w:pPr>
        <w:spacing w:after="0" w:line="240" w:lineRule="auto"/>
        <w:jc w:val="both"/>
        <w:rPr>
          <w:rFonts w:ascii="Arial" w:hAnsi="Arial" w:cs="Arial"/>
          <w:b/>
        </w:rPr>
      </w:pPr>
    </w:p>
    <w:p w14:paraId="4C7878EA" w14:textId="14B66031" w:rsidR="009E2046" w:rsidRDefault="009E2046" w:rsidP="009E204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53044">
        <w:rPr>
          <w:rFonts w:ascii="Arial" w:hAnsi="Arial" w:cs="Arial"/>
          <w:b/>
          <w:bCs/>
        </w:rPr>
        <w:t>Ergänzend liegen die Planunterlagen und Stellungnahmen</w:t>
      </w:r>
      <w:bookmarkStart w:id="10" w:name="_Hlk214633405"/>
      <w:r w:rsidR="00F83125" w:rsidRPr="00453044">
        <w:rPr>
          <w:rFonts w:ascii="Arial" w:hAnsi="Arial" w:cs="Arial"/>
          <w:b/>
          <w:bCs/>
        </w:rPr>
        <w:t xml:space="preserve"> </w:t>
      </w:r>
      <w:r w:rsidR="0078626A" w:rsidRPr="00453044">
        <w:rPr>
          <w:rFonts w:ascii="Arial" w:hAnsi="Arial" w:cs="Arial"/>
          <w:b/>
          <w:bCs/>
        </w:rPr>
        <w:t xml:space="preserve">in der Stadt Neustadt-Glewe, Fachdienst Bau, Umwelt und </w:t>
      </w:r>
      <w:r w:rsidR="00453044">
        <w:rPr>
          <w:rFonts w:ascii="Arial" w:hAnsi="Arial" w:cs="Arial"/>
          <w:b/>
          <w:bCs/>
        </w:rPr>
        <w:t>Tourismus</w:t>
      </w:r>
      <w:r w:rsidR="0078626A" w:rsidRPr="00453044">
        <w:rPr>
          <w:rFonts w:ascii="Arial" w:hAnsi="Arial" w:cs="Arial"/>
          <w:b/>
          <w:bCs/>
        </w:rPr>
        <w:t xml:space="preserve"> (Bauverwaltung), Markt 7, 19306 Neustadt-Glewe </w:t>
      </w:r>
      <w:r w:rsidRPr="00453044">
        <w:rPr>
          <w:rFonts w:ascii="Arial" w:hAnsi="Arial" w:cs="Arial"/>
          <w:b/>
          <w:bCs/>
        </w:rPr>
        <w:t xml:space="preserve">während folgender </w:t>
      </w:r>
      <w:bookmarkEnd w:id="10"/>
      <w:r w:rsidRPr="00453044">
        <w:rPr>
          <w:rFonts w:ascii="Arial" w:hAnsi="Arial" w:cs="Arial"/>
          <w:b/>
          <w:bCs/>
        </w:rPr>
        <w:t>Zeiten zu jedermanns Einsicht aus:</w:t>
      </w:r>
    </w:p>
    <w:p w14:paraId="6122E240" w14:textId="77777777" w:rsidR="0078626A" w:rsidRPr="00444A93" w:rsidRDefault="0078626A" w:rsidP="009E204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C37E34" w14:textId="77777777" w:rsidR="009E2046" w:rsidRPr="00453044" w:rsidRDefault="009E2046" w:rsidP="009E2046">
      <w:pPr>
        <w:spacing w:after="0" w:line="240" w:lineRule="auto"/>
        <w:ind w:left="1416" w:firstLine="708"/>
        <w:jc w:val="both"/>
        <w:rPr>
          <w:rFonts w:ascii="Arial" w:hAnsi="Arial" w:cs="Arial"/>
          <w:b/>
          <w:bCs/>
        </w:rPr>
      </w:pPr>
      <w:bookmarkStart w:id="11" w:name="_Hlk214633450"/>
      <w:r w:rsidRPr="00453044">
        <w:rPr>
          <w:rFonts w:ascii="Arial" w:hAnsi="Arial" w:cs="Arial"/>
          <w:b/>
          <w:bCs/>
        </w:rPr>
        <w:t>Montag:</w:t>
      </w:r>
      <w:r w:rsidRPr="00453044">
        <w:rPr>
          <w:rFonts w:ascii="Arial" w:hAnsi="Arial" w:cs="Arial"/>
          <w:b/>
          <w:bCs/>
        </w:rPr>
        <w:tab/>
        <w:t>09:00 – 12:00 Uhr</w:t>
      </w:r>
    </w:p>
    <w:p w14:paraId="1ACD5886" w14:textId="44BCD937" w:rsidR="009E2046" w:rsidRPr="00453044" w:rsidRDefault="009E2046" w:rsidP="009E2046">
      <w:pPr>
        <w:spacing w:after="0" w:line="240" w:lineRule="auto"/>
        <w:ind w:left="2124"/>
        <w:jc w:val="both"/>
        <w:rPr>
          <w:rFonts w:ascii="Arial" w:hAnsi="Arial" w:cs="Arial"/>
          <w:b/>
          <w:bCs/>
        </w:rPr>
      </w:pPr>
      <w:r w:rsidRPr="00453044">
        <w:rPr>
          <w:rFonts w:ascii="Arial" w:hAnsi="Arial" w:cs="Arial"/>
          <w:b/>
          <w:bCs/>
        </w:rPr>
        <w:t>Dienstag:</w:t>
      </w:r>
      <w:r w:rsidRPr="00453044">
        <w:rPr>
          <w:rFonts w:ascii="Arial" w:hAnsi="Arial" w:cs="Arial"/>
          <w:b/>
          <w:bCs/>
        </w:rPr>
        <w:tab/>
        <w:t>09:00 – 12:00 Uhr und 1</w:t>
      </w:r>
      <w:r w:rsidR="0078626A" w:rsidRPr="00453044">
        <w:rPr>
          <w:rFonts w:ascii="Arial" w:hAnsi="Arial" w:cs="Arial"/>
          <w:b/>
          <w:bCs/>
        </w:rPr>
        <w:t>3</w:t>
      </w:r>
      <w:r w:rsidRPr="00453044">
        <w:rPr>
          <w:rFonts w:ascii="Arial" w:hAnsi="Arial" w:cs="Arial"/>
          <w:b/>
          <w:bCs/>
        </w:rPr>
        <w:t>:00 – 1</w:t>
      </w:r>
      <w:r w:rsidR="0078626A" w:rsidRPr="00453044">
        <w:rPr>
          <w:rFonts w:ascii="Arial" w:hAnsi="Arial" w:cs="Arial"/>
          <w:b/>
          <w:bCs/>
        </w:rPr>
        <w:t>6</w:t>
      </w:r>
      <w:r w:rsidRPr="00453044">
        <w:rPr>
          <w:rFonts w:ascii="Arial" w:hAnsi="Arial" w:cs="Arial"/>
          <w:b/>
          <w:bCs/>
        </w:rPr>
        <w:t xml:space="preserve">:00 Uhr </w:t>
      </w:r>
    </w:p>
    <w:p w14:paraId="52C9D908" w14:textId="1855F49C" w:rsidR="009E2046" w:rsidRPr="00453044" w:rsidRDefault="009E2046" w:rsidP="009E2046">
      <w:pPr>
        <w:spacing w:after="0" w:line="240" w:lineRule="auto"/>
        <w:ind w:left="1416" w:firstLine="708"/>
        <w:jc w:val="both"/>
        <w:rPr>
          <w:rFonts w:ascii="Arial" w:hAnsi="Arial" w:cs="Arial"/>
          <w:b/>
          <w:bCs/>
        </w:rPr>
      </w:pPr>
      <w:r w:rsidRPr="00453044">
        <w:rPr>
          <w:rFonts w:ascii="Arial" w:hAnsi="Arial" w:cs="Arial"/>
          <w:b/>
          <w:bCs/>
        </w:rPr>
        <w:t>Donnerstag:</w:t>
      </w:r>
      <w:r w:rsidRPr="00453044">
        <w:rPr>
          <w:rFonts w:ascii="Arial" w:hAnsi="Arial" w:cs="Arial"/>
          <w:b/>
          <w:bCs/>
        </w:rPr>
        <w:tab/>
        <w:t>0</w:t>
      </w:r>
      <w:r w:rsidR="0078626A" w:rsidRPr="00453044">
        <w:rPr>
          <w:rFonts w:ascii="Arial" w:hAnsi="Arial" w:cs="Arial"/>
          <w:b/>
          <w:bCs/>
        </w:rPr>
        <w:t>9</w:t>
      </w:r>
      <w:r w:rsidRPr="00453044">
        <w:rPr>
          <w:rFonts w:ascii="Arial" w:hAnsi="Arial" w:cs="Arial"/>
          <w:b/>
          <w:bCs/>
        </w:rPr>
        <w:t>:00 – 12:00 Uhr und 13:00 – 1</w:t>
      </w:r>
      <w:r w:rsidR="0078626A" w:rsidRPr="00453044">
        <w:rPr>
          <w:rFonts w:ascii="Arial" w:hAnsi="Arial" w:cs="Arial"/>
          <w:b/>
          <w:bCs/>
        </w:rPr>
        <w:t>8</w:t>
      </w:r>
      <w:r w:rsidRPr="00453044">
        <w:rPr>
          <w:rFonts w:ascii="Arial" w:hAnsi="Arial" w:cs="Arial"/>
          <w:b/>
          <w:bCs/>
        </w:rPr>
        <w:t>:00 Uhr</w:t>
      </w:r>
    </w:p>
    <w:p w14:paraId="2497E545" w14:textId="77777777" w:rsidR="009E2046" w:rsidRDefault="009E2046" w:rsidP="009E2046">
      <w:pPr>
        <w:spacing w:after="0" w:line="240" w:lineRule="auto"/>
        <w:ind w:left="1418" w:firstLine="709"/>
        <w:jc w:val="both"/>
        <w:rPr>
          <w:rFonts w:ascii="Arial" w:hAnsi="Arial" w:cs="Arial"/>
          <w:b/>
          <w:bCs/>
        </w:rPr>
      </w:pPr>
      <w:r w:rsidRPr="00453044">
        <w:rPr>
          <w:rFonts w:ascii="Arial" w:hAnsi="Arial" w:cs="Arial"/>
          <w:b/>
          <w:bCs/>
        </w:rPr>
        <w:t>Freitag:</w:t>
      </w:r>
      <w:r w:rsidRPr="00453044">
        <w:rPr>
          <w:rFonts w:ascii="Arial" w:hAnsi="Arial" w:cs="Arial"/>
          <w:b/>
          <w:bCs/>
        </w:rPr>
        <w:tab/>
        <w:t>09:00 – 12:00 Uhr</w:t>
      </w:r>
    </w:p>
    <w:p w14:paraId="6B48F6DE" w14:textId="77777777" w:rsidR="0078626A" w:rsidRPr="00A8057F" w:rsidRDefault="0078626A" w:rsidP="009E2046">
      <w:pPr>
        <w:spacing w:after="0" w:line="240" w:lineRule="auto"/>
        <w:ind w:left="1418" w:firstLine="709"/>
        <w:jc w:val="both"/>
        <w:rPr>
          <w:rFonts w:ascii="Arial" w:hAnsi="Arial" w:cs="Arial"/>
          <w:b/>
          <w:bCs/>
        </w:rPr>
      </w:pPr>
    </w:p>
    <w:p w14:paraId="724347FA" w14:textId="790A2AD5" w:rsidR="009E2046" w:rsidRDefault="009E2046" w:rsidP="009E2046">
      <w:pPr>
        <w:spacing w:after="0" w:line="240" w:lineRule="auto"/>
        <w:rPr>
          <w:rFonts w:ascii="Arial" w:hAnsi="Arial" w:cs="Arial"/>
          <w:b/>
          <w:bCs/>
        </w:rPr>
      </w:pPr>
      <w:r w:rsidRPr="00A8057F">
        <w:rPr>
          <w:rFonts w:ascii="Arial" w:hAnsi="Arial" w:cs="Arial"/>
          <w:b/>
          <w:bCs/>
        </w:rPr>
        <w:t xml:space="preserve">Die Veröffentlichungsfrist beginnt </w:t>
      </w:r>
      <w:r w:rsidRPr="000C0ED4">
        <w:rPr>
          <w:rFonts w:ascii="Arial" w:hAnsi="Arial" w:cs="Arial"/>
          <w:b/>
          <w:bCs/>
        </w:rPr>
        <w:t xml:space="preserve">am </w:t>
      </w:r>
      <w:r w:rsidR="00A102CF" w:rsidRPr="00F83125">
        <w:rPr>
          <w:rFonts w:ascii="Arial" w:hAnsi="Arial" w:cs="Arial"/>
          <w:b/>
          <w:bCs/>
          <w:highlight w:val="yellow"/>
        </w:rPr>
        <w:t>0</w:t>
      </w:r>
      <w:r w:rsidR="00B61E52">
        <w:rPr>
          <w:rFonts w:ascii="Arial" w:hAnsi="Arial" w:cs="Arial"/>
          <w:b/>
          <w:bCs/>
          <w:highlight w:val="yellow"/>
        </w:rPr>
        <w:t>5</w:t>
      </w:r>
      <w:r w:rsidRPr="00F83125">
        <w:rPr>
          <w:rFonts w:ascii="Arial" w:hAnsi="Arial" w:cs="Arial"/>
          <w:b/>
          <w:bCs/>
          <w:highlight w:val="yellow"/>
        </w:rPr>
        <w:t>.0</w:t>
      </w:r>
      <w:r w:rsidR="00A102CF" w:rsidRPr="00F83125">
        <w:rPr>
          <w:rFonts w:ascii="Arial" w:hAnsi="Arial" w:cs="Arial"/>
          <w:b/>
          <w:bCs/>
          <w:highlight w:val="yellow"/>
        </w:rPr>
        <w:t>1</w:t>
      </w:r>
      <w:r w:rsidRPr="00F83125">
        <w:rPr>
          <w:rFonts w:ascii="Arial" w:hAnsi="Arial" w:cs="Arial"/>
          <w:b/>
          <w:bCs/>
          <w:highlight w:val="yellow"/>
        </w:rPr>
        <w:t>.202</w:t>
      </w:r>
      <w:r w:rsidR="00A102CF" w:rsidRPr="00F83125">
        <w:rPr>
          <w:rFonts w:ascii="Arial" w:hAnsi="Arial" w:cs="Arial"/>
          <w:b/>
          <w:bCs/>
          <w:highlight w:val="yellow"/>
        </w:rPr>
        <w:t>6</w:t>
      </w:r>
      <w:r w:rsidRPr="000C0ED4">
        <w:rPr>
          <w:rFonts w:ascii="Arial" w:hAnsi="Arial" w:cs="Arial"/>
          <w:b/>
          <w:bCs/>
        </w:rPr>
        <w:t xml:space="preserve"> und endet am </w:t>
      </w:r>
      <w:r w:rsidR="00A102CF" w:rsidRPr="00F83125">
        <w:rPr>
          <w:rFonts w:ascii="Arial" w:hAnsi="Arial" w:cs="Arial"/>
          <w:b/>
          <w:bCs/>
          <w:highlight w:val="yellow"/>
        </w:rPr>
        <w:t>0</w:t>
      </w:r>
      <w:r w:rsidR="00B61E52">
        <w:rPr>
          <w:rFonts w:ascii="Arial" w:hAnsi="Arial" w:cs="Arial"/>
          <w:b/>
          <w:bCs/>
          <w:highlight w:val="yellow"/>
        </w:rPr>
        <w:t>6</w:t>
      </w:r>
      <w:r w:rsidRPr="00F83125">
        <w:rPr>
          <w:rFonts w:ascii="Arial" w:hAnsi="Arial" w:cs="Arial"/>
          <w:b/>
          <w:bCs/>
          <w:highlight w:val="yellow"/>
        </w:rPr>
        <w:t>.</w:t>
      </w:r>
      <w:r w:rsidR="00A102CF" w:rsidRPr="00F83125">
        <w:rPr>
          <w:rFonts w:ascii="Arial" w:hAnsi="Arial" w:cs="Arial"/>
          <w:b/>
          <w:bCs/>
          <w:highlight w:val="yellow"/>
        </w:rPr>
        <w:t>02</w:t>
      </w:r>
      <w:r w:rsidRPr="00F83125">
        <w:rPr>
          <w:rFonts w:ascii="Arial" w:hAnsi="Arial" w:cs="Arial"/>
          <w:b/>
          <w:bCs/>
          <w:highlight w:val="yellow"/>
        </w:rPr>
        <w:t>.2025</w:t>
      </w:r>
      <w:r w:rsidRPr="000C0ED4">
        <w:rPr>
          <w:rFonts w:ascii="Arial" w:hAnsi="Arial" w:cs="Arial"/>
          <w:b/>
          <w:bCs/>
        </w:rPr>
        <w:t>.</w:t>
      </w:r>
      <w:bookmarkEnd w:id="7"/>
    </w:p>
    <w:bookmarkEnd w:id="11"/>
    <w:p w14:paraId="7C5A5E2E" w14:textId="77777777" w:rsidR="0078626A" w:rsidRPr="00D96AD8" w:rsidRDefault="0078626A" w:rsidP="009E2046">
      <w:pPr>
        <w:spacing w:after="0" w:line="240" w:lineRule="auto"/>
        <w:rPr>
          <w:rFonts w:ascii="Arial" w:hAnsi="Arial" w:cs="Arial"/>
          <w:b/>
          <w:bCs/>
        </w:rPr>
      </w:pPr>
    </w:p>
    <w:p w14:paraId="1A2D3FB4" w14:textId="4902563C" w:rsidR="009E2046" w:rsidRDefault="009E2046" w:rsidP="00453044">
      <w:pPr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>Während</w:t>
      </w:r>
      <w:r w:rsidRPr="00EF50CB">
        <w:rPr>
          <w:rFonts w:ascii="Arial" w:hAnsi="Arial" w:cs="Arial"/>
        </w:rPr>
        <w:t xml:space="preserve"> der </w:t>
      </w:r>
      <w:r>
        <w:rPr>
          <w:rFonts w:ascii="Arial" w:hAnsi="Arial" w:cs="Arial"/>
        </w:rPr>
        <w:t xml:space="preserve">Veröffentlichungsfrist </w:t>
      </w:r>
      <w:r w:rsidRPr="00EF50CB">
        <w:rPr>
          <w:rFonts w:ascii="Arial" w:hAnsi="Arial" w:cs="Arial"/>
        </w:rPr>
        <w:t>können von jedermann Stellungnahmen zur Planung</w:t>
      </w:r>
      <w:r>
        <w:rPr>
          <w:rFonts w:ascii="Arial" w:hAnsi="Arial" w:cs="Arial"/>
        </w:rPr>
        <w:t xml:space="preserve"> abgegeben werden. Die Stellungnahmen sollen </w:t>
      </w:r>
      <w:r w:rsidRPr="00802BD7">
        <w:rPr>
          <w:rFonts w:ascii="Arial" w:hAnsi="Arial" w:cs="Arial"/>
        </w:rPr>
        <w:t>elektronisch</w:t>
      </w:r>
      <w:r>
        <w:rPr>
          <w:rFonts w:ascii="Arial" w:hAnsi="Arial" w:cs="Arial"/>
        </w:rPr>
        <w:t xml:space="preserve"> </w:t>
      </w:r>
      <w:r w:rsidRPr="00C97B10">
        <w:rPr>
          <w:rFonts w:ascii="Arial" w:hAnsi="Arial" w:cs="Arial"/>
        </w:rPr>
        <w:t>an</w:t>
      </w:r>
      <w:bookmarkStart w:id="12" w:name="_Hlk214632312"/>
      <w:r w:rsidRPr="00444A93">
        <w:rPr>
          <w:rFonts w:ascii="Arial" w:hAnsi="Arial" w:cs="Arial"/>
        </w:rPr>
        <w:t xml:space="preserve"> </w:t>
      </w:r>
      <w:bookmarkEnd w:id="12"/>
      <w:r w:rsidR="00453044" w:rsidRPr="00453044">
        <w:rPr>
          <w:rFonts w:ascii="Arial" w:hAnsi="Arial" w:cs="Arial"/>
          <w:b/>
        </w:rPr>
        <w:fldChar w:fldCharType="begin"/>
      </w:r>
      <w:r w:rsidR="00453044" w:rsidRPr="00453044">
        <w:rPr>
          <w:rFonts w:ascii="Arial" w:hAnsi="Arial" w:cs="Arial"/>
          <w:b/>
        </w:rPr>
        <w:instrText xml:space="preserve"> HYPERLINK "mailto:bauleitplanung@neustadt-glewe.de" </w:instrText>
      </w:r>
      <w:r w:rsidR="00453044" w:rsidRPr="00453044">
        <w:rPr>
          <w:rFonts w:ascii="Arial" w:hAnsi="Arial" w:cs="Arial"/>
          <w:b/>
        </w:rPr>
        <w:fldChar w:fldCharType="separate"/>
      </w:r>
      <w:r w:rsidR="00453044" w:rsidRPr="00453044">
        <w:rPr>
          <w:rStyle w:val="Hyperlink"/>
          <w:rFonts w:ascii="Arial" w:hAnsi="Arial" w:cs="Arial"/>
          <w:b/>
        </w:rPr>
        <w:t>bauleitplanung@neustadt-glewe.de</w:t>
      </w:r>
      <w:r w:rsidR="00453044" w:rsidRPr="00453044">
        <w:rPr>
          <w:rFonts w:ascii="Arial" w:hAnsi="Arial" w:cs="Arial"/>
          <w:b/>
        </w:rPr>
        <w:fldChar w:fldCharType="end"/>
      </w:r>
      <w:bookmarkStart w:id="13" w:name="_GoBack"/>
      <w:bookmarkEnd w:id="13"/>
      <w:r w:rsidR="004530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übermittelt werden. Bei Bedarf können Stellungnahmen </w:t>
      </w:r>
      <w:r w:rsidRPr="00EF50CB">
        <w:rPr>
          <w:rFonts w:ascii="Arial" w:hAnsi="Arial" w:cs="Arial"/>
        </w:rPr>
        <w:t>während der Dienststunden</w:t>
      </w:r>
      <w:r>
        <w:rPr>
          <w:rFonts w:ascii="Arial" w:hAnsi="Arial" w:cs="Arial"/>
        </w:rPr>
        <w:t xml:space="preserve"> des Amtes </w:t>
      </w:r>
      <w:r w:rsidR="004579C8">
        <w:rPr>
          <w:rFonts w:ascii="Arial" w:hAnsi="Arial" w:cs="Arial"/>
        </w:rPr>
        <w:t xml:space="preserve">Neustadt-Glewe </w:t>
      </w:r>
      <w:r w:rsidRPr="00EF50CB">
        <w:rPr>
          <w:rFonts w:ascii="Arial" w:hAnsi="Arial" w:cs="Arial"/>
        </w:rPr>
        <w:t>zur Niederschrift erklärt oder schriftlich vorgebracht werden.</w:t>
      </w:r>
      <w:bookmarkStart w:id="14" w:name="_Hlk126580030"/>
      <w:r>
        <w:rPr>
          <w:rFonts w:ascii="Arial" w:hAnsi="Arial" w:cs="Arial"/>
        </w:rPr>
        <w:t xml:space="preserve"> </w:t>
      </w:r>
      <w:r w:rsidR="00865AFB">
        <w:rPr>
          <w:rFonts w:ascii="Arial" w:hAnsi="Arial" w:cs="Arial"/>
        </w:rPr>
        <w:t>Es wird darauf hingewiesen, dass gem. § 4a Abs. 5 BauGB n</w:t>
      </w:r>
      <w:r w:rsidRPr="003D76E5">
        <w:rPr>
          <w:rFonts w:ascii="Arial" w:hAnsi="Arial" w:cs="Arial"/>
        </w:rPr>
        <w:t>icht</w:t>
      </w:r>
      <w:r>
        <w:rPr>
          <w:rFonts w:ascii="Arial" w:hAnsi="Arial" w:cs="Arial"/>
        </w:rPr>
        <w:t xml:space="preserve"> </w:t>
      </w:r>
      <w:r w:rsidRPr="003D76E5">
        <w:rPr>
          <w:rFonts w:ascii="Arial" w:hAnsi="Arial" w:cs="Arial"/>
        </w:rPr>
        <w:t>fristgerecht abgegebene Stellungnahmen</w:t>
      </w:r>
      <w:r w:rsidR="00865AFB">
        <w:rPr>
          <w:rFonts w:ascii="Arial" w:hAnsi="Arial" w:cs="Arial"/>
        </w:rPr>
        <w:t xml:space="preserve"> </w:t>
      </w:r>
      <w:r w:rsidRPr="003D76E5">
        <w:rPr>
          <w:rFonts w:ascii="Arial" w:hAnsi="Arial" w:cs="Arial"/>
        </w:rPr>
        <w:t xml:space="preserve">bei der Beschlussfassung über </w:t>
      </w:r>
      <w:r>
        <w:rPr>
          <w:rFonts w:ascii="Arial" w:hAnsi="Arial" w:cs="Arial"/>
        </w:rPr>
        <w:t>d</w:t>
      </w:r>
      <w:r w:rsidR="00F83125">
        <w:rPr>
          <w:rFonts w:ascii="Arial" w:hAnsi="Arial" w:cs="Arial"/>
        </w:rPr>
        <w:t>en Bauleitplan</w:t>
      </w:r>
      <w:r>
        <w:rPr>
          <w:rFonts w:ascii="Arial" w:hAnsi="Arial" w:cs="Arial"/>
        </w:rPr>
        <w:t xml:space="preserve"> </w:t>
      </w:r>
      <w:r w:rsidRPr="003D76E5">
        <w:rPr>
          <w:rFonts w:ascii="Arial" w:hAnsi="Arial" w:cs="Arial"/>
        </w:rPr>
        <w:t>unberücksichtigt bleiben</w:t>
      </w:r>
      <w:r w:rsidR="00865AFB">
        <w:rPr>
          <w:rFonts w:ascii="Arial" w:hAnsi="Arial" w:cs="Arial"/>
        </w:rPr>
        <w:t xml:space="preserve"> können.</w:t>
      </w:r>
    </w:p>
    <w:bookmarkEnd w:id="8"/>
    <w:p w14:paraId="54F195DC" w14:textId="77777777" w:rsidR="009E2046" w:rsidRDefault="009E2046" w:rsidP="009E2046">
      <w:pPr>
        <w:spacing w:after="0" w:line="240" w:lineRule="auto"/>
        <w:jc w:val="both"/>
        <w:rPr>
          <w:rFonts w:ascii="Arial" w:hAnsi="Arial" w:cs="Arial"/>
        </w:rPr>
      </w:pPr>
    </w:p>
    <w:p w14:paraId="530EFEF9" w14:textId="77777777" w:rsidR="009E2046" w:rsidRDefault="009E2046" w:rsidP="009E2046">
      <w:pPr>
        <w:spacing w:after="0" w:line="240" w:lineRule="auto"/>
        <w:jc w:val="both"/>
        <w:rPr>
          <w:rFonts w:ascii="Arial" w:hAnsi="Arial" w:cs="Arial"/>
          <w:u w:val="single"/>
        </w:rPr>
      </w:pPr>
      <w:bookmarkStart w:id="15" w:name="_Hlk201671967"/>
      <w:r w:rsidRPr="00FF55C1">
        <w:rPr>
          <w:rFonts w:ascii="Arial" w:hAnsi="Arial" w:cs="Arial"/>
          <w:u w:val="single"/>
        </w:rPr>
        <w:t>Zur Planung liegen folgende Arten umweltbezogener Informationen vor, die eingesehen werden können:</w:t>
      </w:r>
      <w:bookmarkEnd w:id="15"/>
    </w:p>
    <w:p w14:paraId="01587F70" w14:textId="77777777" w:rsidR="009E2046" w:rsidRPr="007842A4" w:rsidRDefault="009E2046" w:rsidP="009E2046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D40A2C1" w14:textId="77777777" w:rsidR="004579C8" w:rsidRDefault="009E2046" w:rsidP="009E20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bookmarkStart w:id="16" w:name="_Hlk214632879"/>
      <w:r w:rsidRPr="00022267">
        <w:rPr>
          <w:rFonts w:ascii="Arial" w:hAnsi="Arial" w:cs="Arial"/>
          <w:b/>
          <w:bCs/>
        </w:rPr>
        <w:t>Begründung einschließlich Umweltbericht</w:t>
      </w:r>
      <w:r>
        <w:rPr>
          <w:rFonts w:ascii="Arial" w:hAnsi="Arial" w:cs="Arial"/>
          <w:b/>
          <w:bCs/>
        </w:rPr>
        <w:t xml:space="preserve"> </w:t>
      </w:r>
      <w:bookmarkEnd w:id="16"/>
      <w:r>
        <w:rPr>
          <w:rFonts w:ascii="Arial" w:hAnsi="Arial" w:cs="Arial"/>
        </w:rPr>
        <w:t>nach § 2 Abs. 4 BauGB als gesonderter Teil der</w:t>
      </w:r>
    </w:p>
    <w:p w14:paraId="77706275" w14:textId="1A40E16E" w:rsidR="009E2046" w:rsidRPr="005536D4" w:rsidRDefault="004579C8" w:rsidP="009E20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E2046">
        <w:rPr>
          <w:rFonts w:ascii="Arial" w:hAnsi="Arial" w:cs="Arial"/>
        </w:rPr>
        <w:t>Begründung mit Informationen zu:</w:t>
      </w:r>
    </w:p>
    <w:p w14:paraId="2D7E2182" w14:textId="35750627" w:rsidR="009E2046" w:rsidRDefault="009E2046" w:rsidP="009E2046">
      <w:pPr>
        <w:pStyle w:val="Listenabsatz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96AAA">
        <w:rPr>
          <w:rFonts w:ascii="Arial" w:hAnsi="Arial" w:cs="Arial"/>
        </w:rPr>
        <w:t>Schutzgüter Tiere, Pflanzen, Fläche, Boden, Wasser, Klima</w:t>
      </w:r>
      <w:r w:rsidR="004579C8">
        <w:rPr>
          <w:rFonts w:ascii="Arial" w:hAnsi="Arial" w:cs="Arial"/>
        </w:rPr>
        <w:t xml:space="preserve"> / </w:t>
      </w:r>
      <w:r w:rsidRPr="00296AAA">
        <w:rPr>
          <w:rFonts w:ascii="Arial" w:hAnsi="Arial" w:cs="Arial"/>
        </w:rPr>
        <w:t>Luft, Landschaft, Menschen sowie Wechselwirkungen zwischen den Schutzgütern</w:t>
      </w:r>
    </w:p>
    <w:p w14:paraId="5AD84D92" w14:textId="77777777" w:rsidR="009E2046" w:rsidRDefault="009E2046" w:rsidP="009E2046">
      <w:pPr>
        <w:pStyle w:val="Listenabsatz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96AAA">
        <w:rPr>
          <w:rFonts w:ascii="Arial" w:hAnsi="Arial" w:cs="Arial"/>
        </w:rPr>
        <w:t>Prognose über die Entwicklung des Umweltzustands bei Durchführung und bei Nicht-Durchführung der Planung</w:t>
      </w:r>
    </w:p>
    <w:p w14:paraId="3724AF9C" w14:textId="300D1EE3" w:rsidR="009E2046" w:rsidRPr="00343058" w:rsidRDefault="009E2046" w:rsidP="009E2046">
      <w:pPr>
        <w:pStyle w:val="Listenabsatz"/>
        <w:numPr>
          <w:ilvl w:val="0"/>
          <w:numId w:val="4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343058">
        <w:rPr>
          <w:rFonts w:ascii="Arial" w:hAnsi="Arial" w:cs="Arial"/>
        </w:rPr>
        <w:t xml:space="preserve">Maßnahmen zur Vermeidung, </w:t>
      </w:r>
      <w:r w:rsidR="004579C8">
        <w:rPr>
          <w:rFonts w:ascii="Arial" w:hAnsi="Arial" w:cs="Arial"/>
        </w:rPr>
        <w:t>Minderung</w:t>
      </w:r>
      <w:r w:rsidRPr="00343058">
        <w:rPr>
          <w:rFonts w:ascii="Arial" w:hAnsi="Arial" w:cs="Arial"/>
        </w:rPr>
        <w:t xml:space="preserve"> und zum Ausgleich der nachteiligen Auswirkungen</w:t>
      </w:r>
    </w:p>
    <w:p w14:paraId="1571B7C9" w14:textId="77777777" w:rsidR="009E2046" w:rsidRPr="00343058" w:rsidRDefault="009E2046" w:rsidP="009E2046">
      <w:pPr>
        <w:pStyle w:val="Listenabsatz"/>
        <w:spacing w:after="0" w:line="240" w:lineRule="auto"/>
        <w:ind w:left="567"/>
        <w:jc w:val="both"/>
        <w:rPr>
          <w:rFonts w:ascii="Arial" w:hAnsi="Arial" w:cs="Arial"/>
        </w:rPr>
      </w:pPr>
    </w:p>
    <w:p w14:paraId="46A451C4" w14:textId="77777777" w:rsidR="009E2046" w:rsidRPr="00343058" w:rsidRDefault="009E2046" w:rsidP="009E2046">
      <w:pPr>
        <w:spacing w:after="0" w:line="240" w:lineRule="auto"/>
        <w:jc w:val="both"/>
        <w:rPr>
          <w:rFonts w:ascii="Arial" w:hAnsi="Arial" w:cs="Arial"/>
        </w:rPr>
      </w:pPr>
      <w:r w:rsidRPr="00343058">
        <w:rPr>
          <w:rFonts w:ascii="Arial" w:hAnsi="Arial" w:cs="Arial"/>
        </w:rPr>
        <w:t>B)  Umweltbezogene Untersuchungen / Informationen</w:t>
      </w:r>
    </w:p>
    <w:p w14:paraId="28E1AB70" w14:textId="77777777" w:rsidR="009E2046" w:rsidRPr="00343058" w:rsidRDefault="009E2046" w:rsidP="009E2046">
      <w:pPr>
        <w:pStyle w:val="Listenabsatz"/>
        <w:numPr>
          <w:ilvl w:val="0"/>
          <w:numId w:val="22"/>
        </w:numPr>
        <w:spacing w:after="140" w:line="240" w:lineRule="auto"/>
        <w:ind w:left="567"/>
        <w:jc w:val="both"/>
        <w:rPr>
          <w:rFonts w:ascii="Arial" w:hAnsi="Arial" w:cs="Arial"/>
        </w:rPr>
      </w:pPr>
      <w:bookmarkStart w:id="17" w:name="_Hlk214632954"/>
      <w:r w:rsidRPr="00343058">
        <w:rPr>
          <w:rFonts w:ascii="Arial" w:hAnsi="Arial" w:cs="Arial"/>
          <w:b/>
          <w:bCs/>
        </w:rPr>
        <w:t>Bestands- und Konfliktplan</w:t>
      </w:r>
      <w:r w:rsidRPr="00343058">
        <w:rPr>
          <w:rFonts w:ascii="Arial" w:hAnsi="Arial" w:cs="Arial"/>
        </w:rPr>
        <w:t xml:space="preserve"> (Bestandsaufnahme / Biotoptypenkartierung) </w:t>
      </w:r>
    </w:p>
    <w:p w14:paraId="747ABC5B" w14:textId="77777777" w:rsidR="009E2046" w:rsidRPr="00343058" w:rsidRDefault="009E2046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 w:rsidRPr="00343058">
        <w:rPr>
          <w:rFonts w:ascii="Arial" w:hAnsi="Arial" w:cs="Arial"/>
          <w:b/>
          <w:bCs/>
        </w:rPr>
        <w:t>Artenschutzrechtlicher Fachbeitrag</w:t>
      </w:r>
      <w:r w:rsidRPr="003430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343058">
        <w:rPr>
          <w:rFonts w:ascii="Arial" w:hAnsi="Arial" w:cs="Arial"/>
        </w:rPr>
        <w:t>Tierarten</w:t>
      </w:r>
      <w:r>
        <w:rPr>
          <w:rFonts w:ascii="Arial" w:hAnsi="Arial" w:cs="Arial"/>
        </w:rPr>
        <w:t xml:space="preserve">, </w:t>
      </w:r>
      <w:r w:rsidRPr="00343058">
        <w:rPr>
          <w:rFonts w:ascii="Arial" w:hAnsi="Arial" w:cs="Arial"/>
        </w:rPr>
        <w:t>Konfliktanalyse, Vermeidungsmaßnahmen)</w:t>
      </w:r>
    </w:p>
    <w:p w14:paraId="2398D2A4" w14:textId="313D99D9" w:rsidR="009E2046" w:rsidRPr="00343058" w:rsidRDefault="007554B3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Übersichtskarte Brutvögel</w:t>
      </w:r>
      <w:r w:rsidR="009E2046" w:rsidRPr="00343058">
        <w:rPr>
          <w:rFonts w:ascii="Arial" w:hAnsi="Arial" w:cs="Arial"/>
          <w:b/>
          <w:bCs/>
        </w:rPr>
        <w:t xml:space="preserve"> </w:t>
      </w:r>
      <w:r w:rsidR="009E2046" w:rsidRPr="00343058">
        <w:rPr>
          <w:rFonts w:ascii="Arial" w:hAnsi="Arial" w:cs="Arial"/>
        </w:rPr>
        <w:t>(</w:t>
      </w:r>
      <w:r w:rsidR="00DB4B3B">
        <w:rPr>
          <w:rFonts w:ascii="Arial" w:hAnsi="Arial" w:cs="Arial"/>
        </w:rPr>
        <w:t>Übersicht über das Vorkommen von Brutvögel</w:t>
      </w:r>
      <w:r w:rsidR="00D8568D">
        <w:rPr>
          <w:rFonts w:ascii="Arial" w:hAnsi="Arial" w:cs="Arial"/>
        </w:rPr>
        <w:t>n</w:t>
      </w:r>
      <w:r w:rsidR="009E2046" w:rsidRPr="00343058">
        <w:rPr>
          <w:rFonts w:ascii="Arial" w:hAnsi="Arial" w:cs="Arial"/>
        </w:rPr>
        <w:t xml:space="preserve">, </w:t>
      </w:r>
      <w:r w:rsidR="009E2046">
        <w:rPr>
          <w:rFonts w:ascii="Arial" w:hAnsi="Arial" w:cs="Arial"/>
        </w:rPr>
        <w:t>Vogelarten)</w:t>
      </w:r>
    </w:p>
    <w:p w14:paraId="38D5A07D" w14:textId="3FE21F3F" w:rsidR="009E2046" w:rsidRPr="00343058" w:rsidRDefault="009E2046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 w:rsidRPr="00343058">
        <w:rPr>
          <w:rFonts w:ascii="Arial" w:hAnsi="Arial" w:cs="Arial"/>
          <w:b/>
          <w:bCs/>
        </w:rPr>
        <w:t>Kartierbericht Brutv</w:t>
      </w:r>
      <w:r w:rsidR="007554B3">
        <w:rPr>
          <w:rFonts w:ascii="Arial" w:hAnsi="Arial" w:cs="Arial"/>
          <w:b/>
          <w:bCs/>
        </w:rPr>
        <w:t>ögel</w:t>
      </w:r>
      <w:r w:rsidRPr="00343058">
        <w:rPr>
          <w:rFonts w:ascii="Arial" w:hAnsi="Arial" w:cs="Arial"/>
          <w:b/>
          <w:bCs/>
        </w:rPr>
        <w:t xml:space="preserve"> </w:t>
      </w:r>
      <w:r w:rsidRPr="00343058">
        <w:rPr>
          <w:rFonts w:ascii="Arial" w:hAnsi="Arial" w:cs="Arial"/>
        </w:rPr>
        <w:t>(Einschätzung von Beeinträchtigungen</w:t>
      </w:r>
      <w:r w:rsidR="00DB4B3B">
        <w:rPr>
          <w:rFonts w:ascii="Arial" w:hAnsi="Arial" w:cs="Arial"/>
        </w:rPr>
        <w:t>)</w:t>
      </w:r>
    </w:p>
    <w:bookmarkEnd w:id="14"/>
    <w:p w14:paraId="767ABD1D" w14:textId="08909346" w:rsidR="009E2046" w:rsidRPr="00343058" w:rsidRDefault="007554B3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Übersichtskarte Reptilien und Amphibien</w:t>
      </w:r>
      <w:r w:rsidR="00DB4B3B">
        <w:rPr>
          <w:rFonts w:ascii="Arial" w:hAnsi="Arial" w:cs="Arial"/>
          <w:b/>
          <w:bCs/>
        </w:rPr>
        <w:t xml:space="preserve"> </w:t>
      </w:r>
      <w:r w:rsidR="00DB4B3B">
        <w:rPr>
          <w:rFonts w:ascii="Arial" w:hAnsi="Arial" w:cs="Arial"/>
        </w:rPr>
        <w:t>(Übersicht über das Vorkommen von Reptilien und Amphibien</w:t>
      </w:r>
      <w:r w:rsidR="00D8568D">
        <w:rPr>
          <w:rFonts w:ascii="Arial" w:hAnsi="Arial" w:cs="Arial"/>
        </w:rPr>
        <w:t>, Amphibien- und Reptilienarten</w:t>
      </w:r>
      <w:r w:rsidR="00DB4B3B">
        <w:rPr>
          <w:rFonts w:ascii="Arial" w:hAnsi="Arial" w:cs="Arial"/>
        </w:rPr>
        <w:t>)</w:t>
      </w:r>
    </w:p>
    <w:p w14:paraId="5DB5FC57" w14:textId="34E5679B" w:rsidR="009E2046" w:rsidRDefault="007554B3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Kartierbericht Reptilien</w:t>
      </w:r>
      <w:r w:rsidR="00DB4B3B">
        <w:rPr>
          <w:rFonts w:ascii="Arial" w:hAnsi="Arial" w:cs="Arial"/>
          <w:b/>
          <w:bCs/>
        </w:rPr>
        <w:t xml:space="preserve"> </w:t>
      </w:r>
      <w:r w:rsidR="00DB4B3B">
        <w:rPr>
          <w:rFonts w:ascii="Arial" w:hAnsi="Arial" w:cs="Arial"/>
        </w:rPr>
        <w:t>(Einschätzung von Beeinträchtigungen)</w:t>
      </w:r>
      <w:r w:rsidR="009E2046" w:rsidRPr="007842A4">
        <w:rPr>
          <w:rFonts w:ascii="Arial" w:hAnsi="Arial" w:cs="Arial"/>
        </w:rPr>
        <w:t xml:space="preserve"> </w:t>
      </w:r>
    </w:p>
    <w:p w14:paraId="208D87A6" w14:textId="2AF185F3" w:rsidR="007554B3" w:rsidRPr="007554B3" w:rsidRDefault="007554B3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Technische Daten zu Photovoltaik-Modulen</w:t>
      </w:r>
      <w:r w:rsidR="00BA0011">
        <w:rPr>
          <w:rFonts w:ascii="Arial" w:hAnsi="Arial" w:cs="Arial"/>
          <w:b/>
          <w:bCs/>
        </w:rPr>
        <w:t xml:space="preserve"> </w:t>
      </w:r>
      <w:r w:rsidR="00BA0011">
        <w:rPr>
          <w:rFonts w:ascii="Arial" w:hAnsi="Arial" w:cs="Arial"/>
        </w:rPr>
        <w:t>(Angaben zu Lichtreflexionen)</w:t>
      </w:r>
    </w:p>
    <w:p w14:paraId="21E7A732" w14:textId="4F8990BC" w:rsidR="007554B3" w:rsidRPr="007842A4" w:rsidRDefault="007554B3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Vergleich Standart-Modul</w:t>
      </w:r>
      <w:r w:rsidR="00ED3EDB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mit Antir</w:t>
      </w:r>
      <w:r w:rsidR="006C4F81">
        <w:rPr>
          <w:rFonts w:ascii="Arial" w:hAnsi="Arial" w:cs="Arial"/>
          <w:b/>
          <w:bCs/>
        </w:rPr>
        <w:t>ef</w:t>
      </w:r>
      <w:r>
        <w:rPr>
          <w:rFonts w:ascii="Arial" w:hAnsi="Arial" w:cs="Arial"/>
          <w:b/>
          <w:bCs/>
        </w:rPr>
        <w:t>l</w:t>
      </w:r>
      <w:r w:rsidR="006C4F81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xions-Modulen</w:t>
      </w:r>
      <w:r w:rsidR="00BA0011">
        <w:rPr>
          <w:rFonts w:ascii="Arial" w:hAnsi="Arial" w:cs="Arial"/>
          <w:b/>
          <w:bCs/>
        </w:rPr>
        <w:t xml:space="preserve"> </w:t>
      </w:r>
      <w:r w:rsidR="00BA0011">
        <w:rPr>
          <w:rFonts w:ascii="Arial" w:hAnsi="Arial" w:cs="Arial"/>
        </w:rPr>
        <w:t>(Vergleich von Lichtreflexionen)</w:t>
      </w:r>
    </w:p>
    <w:bookmarkEnd w:id="17"/>
    <w:p w14:paraId="423C8B03" w14:textId="77777777" w:rsidR="009E2046" w:rsidRDefault="009E2046" w:rsidP="009E2046">
      <w:pPr>
        <w:pStyle w:val="Listenabsatz"/>
        <w:spacing w:after="0" w:line="240" w:lineRule="auto"/>
        <w:ind w:left="567"/>
        <w:jc w:val="both"/>
        <w:rPr>
          <w:rFonts w:ascii="Arial" w:hAnsi="Arial" w:cs="Arial"/>
        </w:rPr>
      </w:pPr>
    </w:p>
    <w:p w14:paraId="038DFE9D" w14:textId="77777777" w:rsidR="00BA0011" w:rsidRPr="00723208" w:rsidRDefault="00BA0011" w:rsidP="009E2046">
      <w:pPr>
        <w:pStyle w:val="Listenabsatz"/>
        <w:spacing w:after="0" w:line="240" w:lineRule="auto"/>
        <w:ind w:left="567"/>
        <w:jc w:val="both"/>
        <w:rPr>
          <w:rFonts w:ascii="Arial" w:hAnsi="Arial" w:cs="Arial"/>
        </w:rPr>
      </w:pPr>
    </w:p>
    <w:p w14:paraId="27ADC796" w14:textId="6D10F6A1" w:rsidR="007554B3" w:rsidRDefault="009E2046" w:rsidP="007554B3">
      <w:pPr>
        <w:spacing w:after="0" w:line="240" w:lineRule="auto"/>
        <w:jc w:val="both"/>
        <w:rPr>
          <w:rFonts w:ascii="Arial" w:hAnsi="Arial" w:cs="Arial"/>
        </w:rPr>
      </w:pPr>
      <w:bookmarkStart w:id="18" w:name="_Hlk201240003"/>
      <w:r w:rsidRPr="00723208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 Wesentliche u</w:t>
      </w:r>
      <w:r w:rsidRPr="00723208">
        <w:rPr>
          <w:rFonts w:ascii="Arial" w:hAnsi="Arial" w:cs="Arial"/>
        </w:rPr>
        <w:t>mwelt</w:t>
      </w:r>
      <w:r>
        <w:rPr>
          <w:rFonts w:ascii="Arial" w:hAnsi="Arial" w:cs="Arial"/>
        </w:rPr>
        <w:t>bezogene</w:t>
      </w:r>
      <w:r w:rsidRPr="00723208">
        <w:rPr>
          <w:rFonts w:ascii="Arial" w:hAnsi="Arial" w:cs="Arial"/>
        </w:rPr>
        <w:t xml:space="preserve"> Stellungnahmen aus der frühzeitigen Beteiligung gem</w:t>
      </w:r>
      <w:r>
        <w:rPr>
          <w:rFonts w:ascii="Arial" w:hAnsi="Arial" w:cs="Arial"/>
        </w:rPr>
        <w:t xml:space="preserve">. </w:t>
      </w:r>
      <w:r w:rsidRPr="00723208">
        <w:rPr>
          <w:rFonts w:ascii="Arial" w:hAnsi="Arial" w:cs="Arial"/>
        </w:rPr>
        <w:t>§ 4 Abs. 1</w:t>
      </w:r>
      <w:r>
        <w:rPr>
          <w:rFonts w:ascii="Arial" w:hAnsi="Arial" w:cs="Arial"/>
        </w:rPr>
        <w:t xml:space="preserve"> </w:t>
      </w:r>
    </w:p>
    <w:p w14:paraId="50CE82A2" w14:textId="1C236F04" w:rsidR="009E2046" w:rsidRPr="00723208" w:rsidRDefault="007554B3" w:rsidP="009E20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E2046">
        <w:rPr>
          <w:rFonts w:ascii="Arial" w:hAnsi="Arial" w:cs="Arial"/>
        </w:rPr>
        <w:t xml:space="preserve">BauGB </w:t>
      </w:r>
    </w:p>
    <w:bookmarkEnd w:id="18"/>
    <w:p w14:paraId="53BE7F0B" w14:textId="29F81A2F" w:rsidR="00E82BB6" w:rsidRPr="00552A87" w:rsidRDefault="009E2046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706307">
        <w:rPr>
          <w:rFonts w:ascii="Arial" w:hAnsi="Arial" w:cs="Arial"/>
        </w:rPr>
        <w:lastRenderedPageBreak/>
        <w:t xml:space="preserve">Landkreis </w:t>
      </w:r>
      <w:r w:rsidR="00552A87">
        <w:rPr>
          <w:rFonts w:ascii="Arial" w:hAnsi="Arial" w:cs="Arial"/>
        </w:rPr>
        <w:t xml:space="preserve">Ludwigslust-Parchim (LK L-P) zu den </w:t>
      </w:r>
      <w:r w:rsidR="00552A87" w:rsidRPr="00552A87">
        <w:rPr>
          <w:rFonts w:ascii="Arial" w:hAnsi="Arial" w:cs="Arial"/>
          <w:b/>
          <w:bCs/>
        </w:rPr>
        <w:t>Schutzgütern Menschen und Klima</w:t>
      </w:r>
      <w:r w:rsidR="00552A87">
        <w:rPr>
          <w:rFonts w:ascii="Arial" w:hAnsi="Arial" w:cs="Arial"/>
        </w:rPr>
        <w:t xml:space="preserve"> </w:t>
      </w:r>
      <w:r w:rsidR="00A76719">
        <w:rPr>
          <w:rFonts w:ascii="Arial" w:hAnsi="Arial" w:cs="Arial"/>
        </w:rPr>
        <w:t>(</w:t>
      </w:r>
      <w:r w:rsidR="00552A87">
        <w:rPr>
          <w:rFonts w:ascii="Arial" w:hAnsi="Arial" w:cs="Arial"/>
        </w:rPr>
        <w:t>Immissionen</w:t>
      </w:r>
      <w:r w:rsidR="00A76719">
        <w:rPr>
          <w:rFonts w:ascii="Arial" w:hAnsi="Arial" w:cs="Arial"/>
        </w:rPr>
        <w:t xml:space="preserve"> / schädliche Umwelteinwirkungen durch Photovoltaik-Anlagen und andere technische Anlagen</w:t>
      </w:r>
      <w:r w:rsidR="00552A87">
        <w:rPr>
          <w:rFonts w:ascii="Arial" w:hAnsi="Arial" w:cs="Arial"/>
        </w:rPr>
        <w:t>)</w:t>
      </w:r>
    </w:p>
    <w:p w14:paraId="6DC08AEE" w14:textId="5E2A38F1" w:rsidR="0060274C" w:rsidRPr="00A20AF5" w:rsidRDefault="00552A87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LK L-P zum </w:t>
      </w:r>
      <w:r w:rsidRPr="00552A87">
        <w:rPr>
          <w:rFonts w:ascii="Arial" w:hAnsi="Arial" w:cs="Arial"/>
          <w:b/>
          <w:bCs/>
        </w:rPr>
        <w:t>Schutzgut Wasser</w:t>
      </w:r>
      <w:r>
        <w:rPr>
          <w:rFonts w:ascii="Arial" w:hAnsi="Arial" w:cs="Arial"/>
        </w:rPr>
        <w:t xml:space="preserve"> (Trinkwasserschutzzone III der Trinkwasserversorgung Neustadt-Glewe</w:t>
      </w:r>
      <w:r w:rsidR="00A20AF5">
        <w:rPr>
          <w:rFonts w:ascii="Arial" w:hAnsi="Arial" w:cs="Arial"/>
        </w:rPr>
        <w:t>, Grundwasser</w:t>
      </w:r>
      <w:r w:rsidR="00A76719">
        <w:rPr>
          <w:rFonts w:ascii="Arial" w:hAnsi="Arial" w:cs="Arial"/>
        </w:rPr>
        <w:t>gefährdung</w:t>
      </w:r>
      <w:r w:rsidR="00D8568D">
        <w:rPr>
          <w:rFonts w:ascii="Arial" w:hAnsi="Arial" w:cs="Arial"/>
        </w:rPr>
        <w:t xml:space="preserve">, </w:t>
      </w:r>
      <w:r w:rsidR="00A20AF5">
        <w:rPr>
          <w:rFonts w:ascii="Arial" w:hAnsi="Arial" w:cs="Arial"/>
        </w:rPr>
        <w:t>Trinkwasser</w:t>
      </w:r>
      <w:r>
        <w:rPr>
          <w:rFonts w:ascii="Arial" w:hAnsi="Arial" w:cs="Arial"/>
        </w:rPr>
        <w:t>)</w:t>
      </w:r>
    </w:p>
    <w:p w14:paraId="78391AFD" w14:textId="32137FD9" w:rsidR="00A20AF5" w:rsidRPr="00062C4C" w:rsidRDefault="00A20AF5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LK L-P zu den </w:t>
      </w:r>
      <w:r w:rsidRPr="00A20AF5">
        <w:rPr>
          <w:rFonts w:ascii="Arial" w:hAnsi="Arial" w:cs="Arial"/>
          <w:b/>
          <w:bCs/>
        </w:rPr>
        <w:t>Schutzgütern Fläche</w:t>
      </w:r>
      <w:r w:rsidR="003307CA">
        <w:rPr>
          <w:rFonts w:ascii="Arial" w:hAnsi="Arial" w:cs="Arial"/>
          <w:b/>
          <w:bCs/>
        </w:rPr>
        <w:t>, Landschaft</w:t>
      </w:r>
      <w:r w:rsidRPr="00A20AF5">
        <w:rPr>
          <w:rFonts w:ascii="Arial" w:hAnsi="Arial" w:cs="Arial"/>
          <w:b/>
          <w:bCs/>
        </w:rPr>
        <w:t xml:space="preserve"> und Boden</w:t>
      </w:r>
      <w:r>
        <w:rPr>
          <w:rFonts w:ascii="Arial" w:hAnsi="Arial" w:cs="Arial"/>
        </w:rPr>
        <w:t xml:space="preserve"> (Eingriffsregelung</w:t>
      </w:r>
      <w:r w:rsidR="00AC0E23">
        <w:rPr>
          <w:rFonts w:ascii="Arial" w:hAnsi="Arial" w:cs="Arial"/>
        </w:rPr>
        <w:t>, Bodenfunktion, Aushubböden, Bodenschutz, Bodenveränderung</w:t>
      </w:r>
      <w:r w:rsidR="00FA6177">
        <w:rPr>
          <w:rFonts w:ascii="Arial" w:hAnsi="Arial" w:cs="Arial"/>
        </w:rPr>
        <w:t>, Bodenbewegungen, Bodenerosion</w:t>
      </w:r>
      <w:r>
        <w:rPr>
          <w:rFonts w:ascii="Arial" w:hAnsi="Arial" w:cs="Arial"/>
        </w:rPr>
        <w:t>)</w:t>
      </w:r>
    </w:p>
    <w:p w14:paraId="2A74ED0F" w14:textId="2D7C2942" w:rsidR="00062C4C" w:rsidRPr="00A76719" w:rsidRDefault="00062C4C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LK L-P zum </w:t>
      </w:r>
      <w:r w:rsidRPr="00730863">
        <w:rPr>
          <w:rFonts w:ascii="Arial" w:hAnsi="Arial" w:cs="Arial"/>
          <w:b/>
          <w:bCs/>
        </w:rPr>
        <w:t>Schutzgut Tiere</w:t>
      </w:r>
      <w:r>
        <w:rPr>
          <w:rFonts w:ascii="Arial" w:hAnsi="Arial" w:cs="Arial"/>
        </w:rPr>
        <w:t xml:space="preserve"> (Artenschutzrechtlicher Fachbeitrag)</w:t>
      </w:r>
    </w:p>
    <w:p w14:paraId="69AAA767" w14:textId="542D8C19" w:rsidR="00A76719" w:rsidRPr="00730863" w:rsidRDefault="00A76719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Amt für Raumordnung und Landesplanung </w:t>
      </w:r>
      <w:r w:rsidR="00730863">
        <w:rPr>
          <w:rFonts w:ascii="Arial" w:hAnsi="Arial" w:cs="Arial"/>
        </w:rPr>
        <w:t xml:space="preserve">(AfRL) zum </w:t>
      </w:r>
      <w:r w:rsidR="00730863" w:rsidRPr="00730863">
        <w:rPr>
          <w:rFonts w:ascii="Arial" w:hAnsi="Arial" w:cs="Arial"/>
          <w:b/>
          <w:bCs/>
        </w:rPr>
        <w:t>Schutzgut Fläche</w:t>
      </w:r>
      <w:r w:rsidR="00730863">
        <w:rPr>
          <w:rFonts w:ascii="Arial" w:hAnsi="Arial" w:cs="Arial"/>
        </w:rPr>
        <w:t xml:space="preserve"> (Definition der betroffenen Fläche)</w:t>
      </w:r>
    </w:p>
    <w:p w14:paraId="115F64FF" w14:textId="17FC53D8" w:rsidR="00730863" w:rsidRPr="00730863" w:rsidRDefault="00730863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AfRL zum </w:t>
      </w:r>
      <w:r w:rsidRPr="00730863">
        <w:rPr>
          <w:rFonts w:ascii="Arial" w:hAnsi="Arial" w:cs="Arial"/>
          <w:b/>
          <w:bCs/>
        </w:rPr>
        <w:t>Schutzgut Menschen</w:t>
      </w:r>
      <w:r>
        <w:rPr>
          <w:rFonts w:ascii="Arial" w:hAnsi="Arial" w:cs="Arial"/>
        </w:rPr>
        <w:t xml:space="preserve"> (Blendwirkungen durch Photovoltaik-Anlagen)</w:t>
      </w:r>
    </w:p>
    <w:p w14:paraId="3685ED12" w14:textId="099A77DA" w:rsidR="00730863" w:rsidRPr="003307CA" w:rsidRDefault="00730863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Landesamt für Kultur und Denkmalpflege zu </w:t>
      </w:r>
      <w:r w:rsidRPr="00730863">
        <w:rPr>
          <w:rFonts w:ascii="Arial" w:hAnsi="Arial" w:cs="Arial"/>
          <w:b/>
          <w:bCs/>
        </w:rPr>
        <w:t>Kultur- und Sachgütern</w:t>
      </w:r>
      <w:r>
        <w:rPr>
          <w:rFonts w:ascii="Arial" w:hAnsi="Arial" w:cs="Arial"/>
        </w:rPr>
        <w:t xml:space="preserve"> (Bodendenkmale, </w:t>
      </w:r>
      <w:r w:rsidR="007973B9">
        <w:rPr>
          <w:rFonts w:ascii="Arial" w:hAnsi="Arial" w:cs="Arial"/>
        </w:rPr>
        <w:t>archäologische Voruntersuchungen)</w:t>
      </w:r>
    </w:p>
    <w:p w14:paraId="4019C62A" w14:textId="49AF184D" w:rsidR="003307CA" w:rsidRPr="003307CA" w:rsidRDefault="003307CA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Landesanglerverband M-V e. V. zu</w:t>
      </w:r>
      <w:r w:rsidR="00D8568D">
        <w:rPr>
          <w:rFonts w:ascii="Arial" w:hAnsi="Arial" w:cs="Arial"/>
        </w:rPr>
        <w:t xml:space="preserve"> den</w:t>
      </w:r>
      <w:r>
        <w:rPr>
          <w:rFonts w:ascii="Arial" w:hAnsi="Arial" w:cs="Arial"/>
        </w:rPr>
        <w:t xml:space="preserve"> </w:t>
      </w:r>
      <w:r w:rsidRPr="003307CA">
        <w:rPr>
          <w:rFonts w:ascii="Arial" w:hAnsi="Arial" w:cs="Arial"/>
          <w:b/>
          <w:bCs/>
        </w:rPr>
        <w:t>Schutzgüter</w:t>
      </w:r>
      <w:r w:rsidR="00D8568D">
        <w:rPr>
          <w:rFonts w:ascii="Arial" w:hAnsi="Arial" w:cs="Arial"/>
          <w:b/>
          <w:bCs/>
        </w:rPr>
        <w:t>n</w:t>
      </w:r>
      <w:r w:rsidRPr="003307CA">
        <w:rPr>
          <w:rFonts w:ascii="Arial" w:hAnsi="Arial" w:cs="Arial"/>
          <w:b/>
          <w:bCs/>
        </w:rPr>
        <w:t xml:space="preserve"> Fläche und Landschaft</w:t>
      </w:r>
      <w:r>
        <w:rPr>
          <w:rFonts w:ascii="Arial" w:hAnsi="Arial" w:cs="Arial"/>
        </w:rPr>
        <w:t xml:space="preserve"> (Eingriff in Natur, Kompensationsmaßnahmen)</w:t>
      </w:r>
    </w:p>
    <w:p w14:paraId="3B1C7C12" w14:textId="793EC62D" w:rsidR="003307CA" w:rsidRPr="00062C4C" w:rsidRDefault="003307CA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Landesforstanstalt zu</w:t>
      </w:r>
      <w:r w:rsidR="00D8568D">
        <w:rPr>
          <w:rFonts w:ascii="Arial" w:hAnsi="Arial" w:cs="Arial"/>
        </w:rPr>
        <w:t xml:space="preserve"> den</w:t>
      </w:r>
      <w:r>
        <w:rPr>
          <w:rFonts w:ascii="Arial" w:hAnsi="Arial" w:cs="Arial"/>
        </w:rPr>
        <w:t xml:space="preserve"> </w:t>
      </w:r>
      <w:r w:rsidRPr="00752F38">
        <w:rPr>
          <w:rFonts w:ascii="Arial" w:hAnsi="Arial" w:cs="Arial"/>
          <w:b/>
          <w:bCs/>
        </w:rPr>
        <w:t>Schutzg</w:t>
      </w:r>
      <w:r w:rsidR="00752F38" w:rsidRPr="00752F38">
        <w:rPr>
          <w:rFonts w:ascii="Arial" w:hAnsi="Arial" w:cs="Arial"/>
          <w:b/>
          <w:bCs/>
        </w:rPr>
        <w:t>ü</w:t>
      </w:r>
      <w:r w:rsidRPr="00752F38">
        <w:rPr>
          <w:rFonts w:ascii="Arial" w:hAnsi="Arial" w:cs="Arial"/>
          <w:b/>
          <w:bCs/>
        </w:rPr>
        <w:t>t</w:t>
      </w:r>
      <w:r w:rsidR="00752F38" w:rsidRPr="00752F38">
        <w:rPr>
          <w:rFonts w:ascii="Arial" w:hAnsi="Arial" w:cs="Arial"/>
          <w:b/>
          <w:bCs/>
        </w:rPr>
        <w:t>er</w:t>
      </w:r>
      <w:r w:rsidR="00D8568D">
        <w:rPr>
          <w:rFonts w:ascii="Arial" w:hAnsi="Arial" w:cs="Arial"/>
          <w:b/>
          <w:bCs/>
        </w:rPr>
        <w:t>n</w:t>
      </w:r>
      <w:r w:rsidRPr="00752F38">
        <w:rPr>
          <w:rFonts w:ascii="Arial" w:hAnsi="Arial" w:cs="Arial"/>
          <w:b/>
          <w:bCs/>
        </w:rPr>
        <w:t xml:space="preserve"> Fläche</w:t>
      </w:r>
      <w:r w:rsidR="00752F38" w:rsidRPr="00752F38">
        <w:rPr>
          <w:rFonts w:ascii="Arial" w:hAnsi="Arial" w:cs="Arial"/>
          <w:b/>
          <w:bCs/>
        </w:rPr>
        <w:t xml:space="preserve"> und Menschen</w:t>
      </w:r>
      <w:r w:rsidR="00752F38">
        <w:rPr>
          <w:rFonts w:ascii="Arial" w:hAnsi="Arial" w:cs="Arial"/>
        </w:rPr>
        <w:t xml:space="preserve"> (Waldbrandschutz, gesetzlich vorgeschriebener Waldabstand)</w:t>
      </w:r>
    </w:p>
    <w:p w14:paraId="46588A79" w14:textId="06D8F442" w:rsidR="00062C4C" w:rsidRDefault="00062C4C" w:rsidP="00AC0E23">
      <w:pPr>
        <w:spacing w:after="0" w:line="240" w:lineRule="auto"/>
        <w:ind w:left="207"/>
        <w:jc w:val="both"/>
        <w:rPr>
          <w:rFonts w:ascii="Arial" w:hAnsi="Arial" w:cs="Arial"/>
          <w:b/>
          <w:bCs/>
          <w:highlight w:val="magenta"/>
        </w:rPr>
      </w:pPr>
    </w:p>
    <w:p w14:paraId="799AB00E" w14:textId="77777777" w:rsidR="0060274C" w:rsidRDefault="0060274C" w:rsidP="00E82BB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BDE884" w14:textId="77777777" w:rsidR="00AC0E23" w:rsidRDefault="00AC0E23" w:rsidP="00E82BB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88CF63" w14:textId="77777777" w:rsidR="0060274C" w:rsidRDefault="0060274C" w:rsidP="00E82BB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FEFB31" w14:textId="77777777" w:rsidR="0060274C" w:rsidRDefault="0060274C" w:rsidP="00E82BB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CBA8D8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FC3FC7" w14:textId="77777777" w:rsidR="00865AFB" w:rsidRDefault="00865AFB" w:rsidP="007A563D">
      <w:pPr>
        <w:spacing w:after="0" w:line="240" w:lineRule="auto"/>
        <w:jc w:val="both"/>
        <w:rPr>
          <w:rFonts w:ascii="Arial" w:hAnsi="Arial" w:cs="Arial"/>
        </w:rPr>
      </w:pPr>
    </w:p>
    <w:p w14:paraId="48B7370F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13DB943F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59F8572A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2FE237ED" w14:textId="7402361A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Neustadt-Glewe, den 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Siegel</w:t>
      </w:r>
    </w:p>
    <w:p w14:paraId="2E0455C9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1A799652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209A299E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61139018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7B6BB157" w14:textId="48CCFA9A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……………………………………………...</w:t>
      </w:r>
    </w:p>
    <w:p w14:paraId="01EA005A" w14:textId="0DA40039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Steffen Klieme</w:t>
      </w:r>
    </w:p>
    <w:p w14:paraId="634D5C89" w14:textId="3DE2D2EE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Bürgermeister</w:t>
      </w:r>
    </w:p>
    <w:p w14:paraId="19B0B1B4" w14:textId="38F39357" w:rsidR="007051EF" w:rsidRPr="00E82BB6" w:rsidRDefault="00865AFB" w:rsidP="00E82B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F717E">
        <w:rPr>
          <w:rFonts w:ascii="Arial" w:hAnsi="Arial" w:cs="Arial"/>
        </w:rPr>
        <w:t>er Stadt Neustadt-Glewe</w:t>
      </w:r>
    </w:p>
    <w:sectPr w:rsidR="007051EF" w:rsidRPr="00E82BB6" w:rsidSect="009E2046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746EC" w14:textId="77777777" w:rsidR="00B61E52" w:rsidRDefault="00B61E52" w:rsidP="00526972">
      <w:pPr>
        <w:spacing w:after="0" w:line="240" w:lineRule="auto"/>
      </w:pPr>
      <w:r>
        <w:separator/>
      </w:r>
    </w:p>
  </w:endnote>
  <w:endnote w:type="continuationSeparator" w:id="0">
    <w:p w14:paraId="55E402AD" w14:textId="77777777" w:rsidR="00B61E52" w:rsidRDefault="00B61E52" w:rsidP="0052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2011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100F02" w14:textId="31A10C22" w:rsidR="00B61E52" w:rsidRDefault="00B61E52">
            <w:pPr>
              <w:pStyle w:val="Fuzeile"/>
              <w:jc w:val="right"/>
            </w:pPr>
            <w:r w:rsidRPr="001924F0">
              <w:rPr>
                <w:rFonts w:ascii="Arial" w:hAnsi="Arial" w:cs="Arial"/>
              </w:rPr>
              <w:t xml:space="preserve">Seite </w:t>
            </w:r>
            <w:r w:rsidRPr="00192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924F0">
              <w:rPr>
                <w:rFonts w:ascii="Arial" w:hAnsi="Arial" w:cs="Arial"/>
                <w:b/>
                <w:bCs/>
              </w:rPr>
              <w:instrText>PAGE</w:instrText>
            </w:r>
            <w:r w:rsidRPr="00192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67DD2">
              <w:rPr>
                <w:rFonts w:ascii="Arial" w:hAnsi="Arial" w:cs="Arial"/>
                <w:b/>
                <w:bCs/>
                <w:noProof/>
              </w:rPr>
              <w:t>4</w:t>
            </w:r>
            <w:r w:rsidRPr="00192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924F0">
              <w:rPr>
                <w:rFonts w:ascii="Arial" w:hAnsi="Arial" w:cs="Arial"/>
              </w:rPr>
              <w:t xml:space="preserve"> von </w:t>
            </w:r>
            <w:r w:rsidRPr="00192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924F0">
              <w:rPr>
                <w:rFonts w:ascii="Arial" w:hAnsi="Arial" w:cs="Arial"/>
                <w:b/>
                <w:bCs/>
              </w:rPr>
              <w:instrText>NUMPAGES</w:instrText>
            </w:r>
            <w:r w:rsidRPr="00192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67DD2">
              <w:rPr>
                <w:rFonts w:ascii="Arial" w:hAnsi="Arial" w:cs="Arial"/>
                <w:b/>
                <w:bCs/>
                <w:noProof/>
              </w:rPr>
              <w:t>4</w:t>
            </w:r>
            <w:r w:rsidRPr="00192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15B473" w14:textId="77777777" w:rsidR="00B61E52" w:rsidRDefault="00B61E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A1557" w14:textId="77777777" w:rsidR="00B61E52" w:rsidRDefault="00B61E52" w:rsidP="00526972">
      <w:pPr>
        <w:spacing w:after="0" w:line="240" w:lineRule="auto"/>
      </w:pPr>
      <w:r>
        <w:separator/>
      </w:r>
    </w:p>
  </w:footnote>
  <w:footnote w:type="continuationSeparator" w:id="0">
    <w:p w14:paraId="633CC8C6" w14:textId="77777777" w:rsidR="00B61E52" w:rsidRDefault="00B61E52" w:rsidP="0052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15D"/>
    <w:multiLevelType w:val="hybridMultilevel"/>
    <w:tmpl w:val="597C5E52"/>
    <w:lvl w:ilvl="0" w:tplc="9BE6758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400AD5"/>
    <w:multiLevelType w:val="hybridMultilevel"/>
    <w:tmpl w:val="FC446440"/>
    <w:lvl w:ilvl="0" w:tplc="95E4AE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4B90"/>
    <w:multiLevelType w:val="hybridMultilevel"/>
    <w:tmpl w:val="10C0D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92B46"/>
    <w:multiLevelType w:val="hybridMultilevel"/>
    <w:tmpl w:val="D1EE3084"/>
    <w:lvl w:ilvl="0" w:tplc="95E4AE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27AB"/>
    <w:multiLevelType w:val="hybridMultilevel"/>
    <w:tmpl w:val="A5623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F2EAB"/>
    <w:multiLevelType w:val="hybridMultilevel"/>
    <w:tmpl w:val="180C0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EA7E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7488"/>
    <w:multiLevelType w:val="hybridMultilevel"/>
    <w:tmpl w:val="7FD0BF5E"/>
    <w:lvl w:ilvl="0" w:tplc="D688D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FC2696"/>
    <w:multiLevelType w:val="hybridMultilevel"/>
    <w:tmpl w:val="D3526F18"/>
    <w:lvl w:ilvl="0" w:tplc="D688D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D249C5"/>
    <w:multiLevelType w:val="hybridMultilevel"/>
    <w:tmpl w:val="90EAD424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A033866"/>
    <w:multiLevelType w:val="hybridMultilevel"/>
    <w:tmpl w:val="9AEE3E08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75110A"/>
    <w:multiLevelType w:val="hybridMultilevel"/>
    <w:tmpl w:val="C1600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EA7E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F0192"/>
    <w:multiLevelType w:val="hybridMultilevel"/>
    <w:tmpl w:val="E67E1FBC"/>
    <w:lvl w:ilvl="0" w:tplc="D688D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A33DFD"/>
    <w:multiLevelType w:val="hybridMultilevel"/>
    <w:tmpl w:val="B90ED4FA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570150"/>
    <w:multiLevelType w:val="hybridMultilevel"/>
    <w:tmpl w:val="13F85E96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A353E2"/>
    <w:multiLevelType w:val="hybridMultilevel"/>
    <w:tmpl w:val="9D30AEF0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610931"/>
    <w:multiLevelType w:val="hybridMultilevel"/>
    <w:tmpl w:val="7E46B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E1F1F"/>
    <w:multiLevelType w:val="hybridMultilevel"/>
    <w:tmpl w:val="416665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A40A7"/>
    <w:multiLevelType w:val="hybridMultilevel"/>
    <w:tmpl w:val="1B6E8B20"/>
    <w:lvl w:ilvl="0" w:tplc="95E4AE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94A3B"/>
    <w:multiLevelType w:val="hybridMultilevel"/>
    <w:tmpl w:val="0A8CDA6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32C3A49"/>
    <w:multiLevelType w:val="hybridMultilevel"/>
    <w:tmpl w:val="D814FFAE"/>
    <w:lvl w:ilvl="0" w:tplc="D688D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B77C49"/>
    <w:multiLevelType w:val="hybridMultilevel"/>
    <w:tmpl w:val="C1FC7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85FDC"/>
    <w:multiLevelType w:val="hybridMultilevel"/>
    <w:tmpl w:val="004EED10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1"/>
  </w:num>
  <w:num w:numId="5">
    <w:abstractNumId w:val="12"/>
  </w:num>
  <w:num w:numId="6">
    <w:abstractNumId w:val="18"/>
  </w:num>
  <w:num w:numId="7">
    <w:abstractNumId w:val="15"/>
  </w:num>
  <w:num w:numId="8">
    <w:abstractNumId w:val="10"/>
  </w:num>
  <w:num w:numId="9">
    <w:abstractNumId w:val="14"/>
  </w:num>
  <w:num w:numId="10">
    <w:abstractNumId w:val="8"/>
  </w:num>
  <w:num w:numId="11">
    <w:abstractNumId w:val="16"/>
  </w:num>
  <w:num w:numId="12">
    <w:abstractNumId w:val="9"/>
  </w:num>
  <w:num w:numId="13">
    <w:abstractNumId w:val="0"/>
  </w:num>
  <w:num w:numId="14">
    <w:abstractNumId w:val="19"/>
  </w:num>
  <w:num w:numId="15">
    <w:abstractNumId w:val="7"/>
  </w:num>
  <w:num w:numId="16">
    <w:abstractNumId w:val="6"/>
  </w:num>
  <w:num w:numId="17">
    <w:abstractNumId w:val="11"/>
  </w:num>
  <w:num w:numId="18">
    <w:abstractNumId w:val="4"/>
  </w:num>
  <w:num w:numId="19">
    <w:abstractNumId w:val="20"/>
  </w:num>
  <w:num w:numId="20">
    <w:abstractNumId w:val="13"/>
  </w:num>
  <w:num w:numId="21">
    <w:abstractNumId w:val="3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5A"/>
    <w:rsid w:val="0001185B"/>
    <w:rsid w:val="000144A1"/>
    <w:rsid w:val="00034722"/>
    <w:rsid w:val="00047977"/>
    <w:rsid w:val="00062C4C"/>
    <w:rsid w:val="000772EC"/>
    <w:rsid w:val="00105315"/>
    <w:rsid w:val="00117213"/>
    <w:rsid w:val="00132885"/>
    <w:rsid w:val="00160F89"/>
    <w:rsid w:val="00173D9B"/>
    <w:rsid w:val="001749AE"/>
    <w:rsid w:val="0018313B"/>
    <w:rsid w:val="0018319C"/>
    <w:rsid w:val="001924F0"/>
    <w:rsid w:val="001C242B"/>
    <w:rsid w:val="001C5C94"/>
    <w:rsid w:val="001E3A5C"/>
    <w:rsid w:val="001F445E"/>
    <w:rsid w:val="001F57B0"/>
    <w:rsid w:val="00205E7A"/>
    <w:rsid w:val="00235D36"/>
    <w:rsid w:val="00235E7C"/>
    <w:rsid w:val="002418B7"/>
    <w:rsid w:val="002A589B"/>
    <w:rsid w:val="002A65A2"/>
    <w:rsid w:val="002B6BC2"/>
    <w:rsid w:val="002C0D7A"/>
    <w:rsid w:val="002C7F7B"/>
    <w:rsid w:val="002D6513"/>
    <w:rsid w:val="002E3E79"/>
    <w:rsid w:val="002F7E9F"/>
    <w:rsid w:val="00327259"/>
    <w:rsid w:val="003307CA"/>
    <w:rsid w:val="0035415C"/>
    <w:rsid w:val="0035779B"/>
    <w:rsid w:val="003766D1"/>
    <w:rsid w:val="00383340"/>
    <w:rsid w:val="0039307A"/>
    <w:rsid w:val="0039444D"/>
    <w:rsid w:val="003C019A"/>
    <w:rsid w:val="003F1B7A"/>
    <w:rsid w:val="004070A2"/>
    <w:rsid w:val="00423743"/>
    <w:rsid w:val="00452A07"/>
    <w:rsid w:val="00453044"/>
    <w:rsid w:val="004579C8"/>
    <w:rsid w:val="0046012A"/>
    <w:rsid w:val="00487761"/>
    <w:rsid w:val="0048785D"/>
    <w:rsid w:val="004911B3"/>
    <w:rsid w:val="004933BE"/>
    <w:rsid w:val="004A4313"/>
    <w:rsid w:val="004B624D"/>
    <w:rsid w:val="004C0C24"/>
    <w:rsid w:val="004E4AFF"/>
    <w:rsid w:val="004F34FA"/>
    <w:rsid w:val="005108F1"/>
    <w:rsid w:val="00526972"/>
    <w:rsid w:val="00536CEB"/>
    <w:rsid w:val="005436AC"/>
    <w:rsid w:val="00552A87"/>
    <w:rsid w:val="0056428D"/>
    <w:rsid w:val="005657AF"/>
    <w:rsid w:val="00570CFB"/>
    <w:rsid w:val="00570DAB"/>
    <w:rsid w:val="005C3356"/>
    <w:rsid w:val="005C3CF0"/>
    <w:rsid w:val="005C7C3E"/>
    <w:rsid w:val="005E1C81"/>
    <w:rsid w:val="005F2FF3"/>
    <w:rsid w:val="005F57BB"/>
    <w:rsid w:val="00600E36"/>
    <w:rsid w:val="0060274C"/>
    <w:rsid w:val="0063571E"/>
    <w:rsid w:val="00636E55"/>
    <w:rsid w:val="00644D80"/>
    <w:rsid w:val="00673C7E"/>
    <w:rsid w:val="0068093D"/>
    <w:rsid w:val="006A0A85"/>
    <w:rsid w:val="006B3CDF"/>
    <w:rsid w:val="006C4F81"/>
    <w:rsid w:val="006D737F"/>
    <w:rsid w:val="006F51A5"/>
    <w:rsid w:val="007026B9"/>
    <w:rsid w:val="00703D47"/>
    <w:rsid w:val="007051EF"/>
    <w:rsid w:val="00711959"/>
    <w:rsid w:val="00730863"/>
    <w:rsid w:val="00746D25"/>
    <w:rsid w:val="00752C6F"/>
    <w:rsid w:val="00752F38"/>
    <w:rsid w:val="007554B3"/>
    <w:rsid w:val="00777670"/>
    <w:rsid w:val="00782000"/>
    <w:rsid w:val="0078626A"/>
    <w:rsid w:val="00793F04"/>
    <w:rsid w:val="007973B9"/>
    <w:rsid w:val="007A563D"/>
    <w:rsid w:val="007B03C3"/>
    <w:rsid w:val="007B4C16"/>
    <w:rsid w:val="007C200D"/>
    <w:rsid w:val="007C2592"/>
    <w:rsid w:val="007C64D0"/>
    <w:rsid w:val="007D1730"/>
    <w:rsid w:val="007D489C"/>
    <w:rsid w:val="00817117"/>
    <w:rsid w:val="00852328"/>
    <w:rsid w:val="0085793C"/>
    <w:rsid w:val="00865AFB"/>
    <w:rsid w:val="0087301D"/>
    <w:rsid w:val="008A52B5"/>
    <w:rsid w:val="008E2835"/>
    <w:rsid w:val="00903E0A"/>
    <w:rsid w:val="009125B2"/>
    <w:rsid w:val="00932EAD"/>
    <w:rsid w:val="00940F4C"/>
    <w:rsid w:val="00951305"/>
    <w:rsid w:val="009739D0"/>
    <w:rsid w:val="00974C2A"/>
    <w:rsid w:val="009818B1"/>
    <w:rsid w:val="00992CED"/>
    <w:rsid w:val="009C15FC"/>
    <w:rsid w:val="009C451B"/>
    <w:rsid w:val="009D605C"/>
    <w:rsid w:val="009E2046"/>
    <w:rsid w:val="009E718E"/>
    <w:rsid w:val="009F702B"/>
    <w:rsid w:val="00A02339"/>
    <w:rsid w:val="00A102CF"/>
    <w:rsid w:val="00A20AF5"/>
    <w:rsid w:val="00A254CD"/>
    <w:rsid w:val="00A25B9E"/>
    <w:rsid w:val="00A33AF5"/>
    <w:rsid w:val="00A356BE"/>
    <w:rsid w:val="00A67DD2"/>
    <w:rsid w:val="00A76719"/>
    <w:rsid w:val="00A76A7E"/>
    <w:rsid w:val="00A945A7"/>
    <w:rsid w:val="00AA10AD"/>
    <w:rsid w:val="00AA4FEA"/>
    <w:rsid w:val="00AC0E23"/>
    <w:rsid w:val="00AD4C4C"/>
    <w:rsid w:val="00AE032D"/>
    <w:rsid w:val="00AF6234"/>
    <w:rsid w:val="00B0644C"/>
    <w:rsid w:val="00B26D42"/>
    <w:rsid w:val="00B352D2"/>
    <w:rsid w:val="00B61E52"/>
    <w:rsid w:val="00B660A3"/>
    <w:rsid w:val="00B6705A"/>
    <w:rsid w:val="00B919C4"/>
    <w:rsid w:val="00B92BAB"/>
    <w:rsid w:val="00B94E3C"/>
    <w:rsid w:val="00BA0011"/>
    <w:rsid w:val="00BA4DAF"/>
    <w:rsid w:val="00BA7393"/>
    <w:rsid w:val="00BB1A5A"/>
    <w:rsid w:val="00BD2C8B"/>
    <w:rsid w:val="00BD76BE"/>
    <w:rsid w:val="00BE534F"/>
    <w:rsid w:val="00BE652C"/>
    <w:rsid w:val="00BF4282"/>
    <w:rsid w:val="00C106DC"/>
    <w:rsid w:val="00C3499D"/>
    <w:rsid w:val="00C36F3A"/>
    <w:rsid w:val="00C3741C"/>
    <w:rsid w:val="00C4080E"/>
    <w:rsid w:val="00C54965"/>
    <w:rsid w:val="00C71E26"/>
    <w:rsid w:val="00CD7044"/>
    <w:rsid w:val="00D15D37"/>
    <w:rsid w:val="00D2056A"/>
    <w:rsid w:val="00D31271"/>
    <w:rsid w:val="00D35BAD"/>
    <w:rsid w:val="00D7552D"/>
    <w:rsid w:val="00D77651"/>
    <w:rsid w:val="00D846E4"/>
    <w:rsid w:val="00D8568D"/>
    <w:rsid w:val="00DB2B6F"/>
    <w:rsid w:val="00DB2BAD"/>
    <w:rsid w:val="00DB4B3B"/>
    <w:rsid w:val="00DB724B"/>
    <w:rsid w:val="00DC46C2"/>
    <w:rsid w:val="00DE2EF7"/>
    <w:rsid w:val="00DE6A3C"/>
    <w:rsid w:val="00DF104B"/>
    <w:rsid w:val="00E06EB7"/>
    <w:rsid w:val="00E15E1E"/>
    <w:rsid w:val="00E523DA"/>
    <w:rsid w:val="00E67F9C"/>
    <w:rsid w:val="00E82BB6"/>
    <w:rsid w:val="00E87958"/>
    <w:rsid w:val="00E91DD5"/>
    <w:rsid w:val="00EB3428"/>
    <w:rsid w:val="00EB55D0"/>
    <w:rsid w:val="00EB5B06"/>
    <w:rsid w:val="00EB76E6"/>
    <w:rsid w:val="00ED3EDB"/>
    <w:rsid w:val="00EF3C2B"/>
    <w:rsid w:val="00EF50CB"/>
    <w:rsid w:val="00EF717E"/>
    <w:rsid w:val="00F04E71"/>
    <w:rsid w:val="00F06A51"/>
    <w:rsid w:val="00F161ED"/>
    <w:rsid w:val="00F33AD4"/>
    <w:rsid w:val="00F42319"/>
    <w:rsid w:val="00F47565"/>
    <w:rsid w:val="00F65761"/>
    <w:rsid w:val="00F80E52"/>
    <w:rsid w:val="00F83125"/>
    <w:rsid w:val="00FA6177"/>
    <w:rsid w:val="00FD25E4"/>
    <w:rsid w:val="00FD749A"/>
    <w:rsid w:val="00F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1DA0"/>
  <w15:chartTrackingRefBased/>
  <w15:docId w15:val="{38BDCB7C-D69E-4D50-9A13-66863ACE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70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DB2BA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B2BA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2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6972"/>
  </w:style>
  <w:style w:type="paragraph" w:styleId="Fuzeile">
    <w:name w:val="footer"/>
    <w:basedOn w:val="Standard"/>
    <w:link w:val="FuzeileZchn"/>
    <w:uiPriority w:val="99"/>
    <w:unhideWhenUsed/>
    <w:rsid w:val="0052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6972"/>
  </w:style>
  <w:style w:type="paragraph" w:styleId="Listenabsatz">
    <w:name w:val="List Paragraph"/>
    <w:basedOn w:val="Standard"/>
    <w:uiPriority w:val="34"/>
    <w:qFormat/>
    <w:rsid w:val="00C4080E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5793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793C"/>
    <w:rPr>
      <w:rFonts w:eastAsiaTheme="minorEastAsia"/>
      <w:color w:val="5A5A5A" w:themeColor="text1" w:themeTint="A5"/>
      <w:spacing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1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lan.geodaten-mv.de/Bauleitplae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eustadt-glewe.de/Verwaltung-Politik/Bekanntmach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1395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Lamzin</dc:creator>
  <cp:keywords/>
  <dc:description/>
  <cp:lastModifiedBy>Leichert, Stephanie</cp:lastModifiedBy>
  <cp:revision>3</cp:revision>
  <cp:lastPrinted>2025-11-28T08:03:00Z</cp:lastPrinted>
  <dcterms:created xsi:type="dcterms:W3CDTF">2025-11-28T07:25:00Z</dcterms:created>
  <dcterms:modified xsi:type="dcterms:W3CDTF">2025-11-28T08:08:00Z</dcterms:modified>
</cp:coreProperties>
</file>