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65" w:rsidRDefault="00137C65" w:rsidP="00137C65">
      <w:pPr>
        <w:ind w:left="0"/>
        <w:rPr>
          <w:b/>
          <w:sz w:val="28"/>
          <w:szCs w:val="28"/>
        </w:rPr>
      </w:pPr>
      <w:r w:rsidRPr="002E0E1A">
        <w:rPr>
          <w:b/>
          <w:sz w:val="28"/>
          <w:szCs w:val="28"/>
        </w:rPr>
        <w:t>AMT GREVESMÜHL</w:t>
      </w:r>
      <w:r>
        <w:rPr>
          <w:b/>
          <w:sz w:val="28"/>
          <w:szCs w:val="28"/>
        </w:rPr>
        <w:t>E</w:t>
      </w:r>
      <w:r w:rsidRPr="002E0E1A">
        <w:rPr>
          <w:b/>
          <w:sz w:val="28"/>
          <w:szCs w:val="28"/>
        </w:rPr>
        <w:t>N-LAND</w:t>
      </w:r>
    </w:p>
    <w:p w:rsidR="00137C65" w:rsidRPr="00137C65" w:rsidRDefault="00137C65" w:rsidP="00137C65">
      <w:pPr>
        <w:ind w:left="0"/>
        <w:rPr>
          <w:b/>
          <w:bCs/>
        </w:rPr>
      </w:pPr>
      <w:r w:rsidRPr="00137C65">
        <w:rPr>
          <w:b/>
          <w:bCs/>
        </w:rPr>
        <w:t>Gemeinde Testorf-Steinfort</w:t>
      </w:r>
    </w:p>
    <w:p w:rsidR="00137C65" w:rsidRPr="002E0E1A" w:rsidRDefault="00137C65" w:rsidP="00137C65">
      <w:pPr>
        <w:ind w:left="0"/>
        <w:rPr>
          <w:b/>
          <w:sz w:val="28"/>
          <w:szCs w:val="28"/>
        </w:rPr>
      </w:pPr>
    </w:p>
    <w:p w:rsidR="00137C65" w:rsidRPr="002E0E1A" w:rsidRDefault="00137C65" w:rsidP="00137C65">
      <w:pPr>
        <w:spacing w:line="240" w:lineRule="atLeast"/>
        <w:ind w:left="0"/>
        <w:rPr>
          <w:b/>
          <w:sz w:val="32"/>
          <w:szCs w:val="32"/>
        </w:rPr>
      </w:pPr>
      <w:r w:rsidRPr="002E0E1A">
        <w:rPr>
          <w:b/>
          <w:sz w:val="32"/>
          <w:szCs w:val="32"/>
        </w:rPr>
        <w:t>Amtliche Bekanntmachung der Gemeinde Testorf-Steinfort</w:t>
      </w:r>
    </w:p>
    <w:p w:rsidR="00137C65" w:rsidRPr="002E0E1A" w:rsidRDefault="00137C65" w:rsidP="00137C65">
      <w:pPr>
        <w:ind w:left="0"/>
      </w:pPr>
    </w:p>
    <w:p w:rsidR="00E412E2" w:rsidRPr="005E538F" w:rsidRDefault="00137C65" w:rsidP="00137C65">
      <w:pPr>
        <w:ind w:left="0"/>
        <w:rPr>
          <w:rFonts w:cs="Arial"/>
          <w:b/>
          <w:szCs w:val="22"/>
        </w:rPr>
      </w:pPr>
      <w:r w:rsidRPr="002E0E1A">
        <w:rPr>
          <w:rFonts w:cs="Arial"/>
          <w:b/>
          <w:szCs w:val="22"/>
        </w:rPr>
        <w:t xml:space="preserve">Satzung über die 3. Änderung und Ergänzung des Bebauungsplanes Nr. 1 der Gemeinde </w:t>
      </w:r>
      <w:r w:rsidRPr="005E538F">
        <w:rPr>
          <w:rFonts w:cs="Arial"/>
          <w:b/>
          <w:szCs w:val="22"/>
        </w:rPr>
        <w:t xml:space="preserve">Testorf-Steinfort für einen Teilbereich des Gebietes „Am Park“ im Norden der Ortslage </w:t>
      </w:r>
    </w:p>
    <w:p w:rsidR="00137C65" w:rsidRPr="005E538F" w:rsidRDefault="00137C65" w:rsidP="00137C65">
      <w:pPr>
        <w:rPr>
          <w:rFonts w:cs="Arial"/>
          <w:b/>
          <w:szCs w:val="22"/>
        </w:rPr>
      </w:pPr>
    </w:p>
    <w:p w:rsidR="00E412E2" w:rsidRPr="005E538F" w:rsidRDefault="00E412E2" w:rsidP="00137C65">
      <w:pPr>
        <w:ind w:left="1418" w:hanging="1418"/>
        <w:rPr>
          <w:rFonts w:cs="Arial"/>
          <w:szCs w:val="22"/>
        </w:rPr>
      </w:pPr>
      <w:r w:rsidRPr="005E538F">
        <w:rPr>
          <w:rFonts w:cs="Arial"/>
          <w:szCs w:val="22"/>
        </w:rPr>
        <w:t>hier:</w:t>
      </w:r>
      <w:r w:rsidRPr="005E538F">
        <w:rPr>
          <w:rFonts w:cs="Arial"/>
          <w:szCs w:val="22"/>
        </w:rPr>
        <w:tab/>
        <w:t>Bekanntmachung</w:t>
      </w:r>
      <w:r w:rsidR="000555EF" w:rsidRPr="005E538F">
        <w:rPr>
          <w:rFonts w:cs="Arial"/>
          <w:szCs w:val="22"/>
        </w:rPr>
        <w:t xml:space="preserve"> </w:t>
      </w:r>
      <w:r w:rsidR="00137C65" w:rsidRPr="005E538F">
        <w:rPr>
          <w:rFonts w:cs="Arial"/>
          <w:szCs w:val="22"/>
        </w:rPr>
        <w:t xml:space="preserve">Verfahrenswechsel und </w:t>
      </w:r>
      <w:r w:rsidR="000555EF" w:rsidRPr="005E538F">
        <w:rPr>
          <w:rFonts w:cs="Arial"/>
          <w:szCs w:val="22"/>
        </w:rPr>
        <w:t>Bekanntmachung</w:t>
      </w:r>
      <w:r w:rsidRPr="005E538F">
        <w:rPr>
          <w:rFonts w:cs="Arial"/>
          <w:szCs w:val="22"/>
        </w:rPr>
        <w:t xml:space="preserve"> der</w:t>
      </w:r>
      <w:r w:rsidR="000555EF" w:rsidRPr="005E538F">
        <w:rPr>
          <w:rFonts w:cs="Arial"/>
          <w:szCs w:val="22"/>
        </w:rPr>
        <w:t xml:space="preserve"> frühzeitigen</w:t>
      </w:r>
      <w:r w:rsidRPr="005E538F">
        <w:rPr>
          <w:rFonts w:cs="Arial"/>
          <w:szCs w:val="22"/>
        </w:rPr>
        <w:t xml:space="preserve"> Öffentlichkeitsbeteiligung nach § 3 Abs. </w:t>
      </w:r>
      <w:r w:rsidR="000555EF" w:rsidRPr="005E538F">
        <w:rPr>
          <w:rFonts w:cs="Arial"/>
          <w:szCs w:val="22"/>
        </w:rPr>
        <w:t>1</w:t>
      </w:r>
      <w:r w:rsidRPr="005E538F">
        <w:rPr>
          <w:rFonts w:cs="Arial"/>
          <w:szCs w:val="22"/>
        </w:rPr>
        <w:t xml:space="preserve"> BauGB</w:t>
      </w:r>
      <w:r w:rsidR="00E8109E" w:rsidRPr="005E538F">
        <w:rPr>
          <w:rFonts w:cs="Arial"/>
          <w:szCs w:val="22"/>
        </w:rPr>
        <w:t xml:space="preserve"> (Baugesetzbuch)</w:t>
      </w:r>
    </w:p>
    <w:p w:rsidR="00E412E2" w:rsidRPr="005E538F" w:rsidRDefault="00E412E2" w:rsidP="00E412E2">
      <w:pPr>
        <w:pStyle w:val="Textkrper"/>
        <w:pBdr>
          <w:bottom w:val="single" w:sz="4" w:space="1" w:color="auto"/>
        </w:pBdr>
        <w:ind w:left="1410" w:hanging="1410"/>
        <w:rPr>
          <w:highlight w:val="yellow"/>
        </w:rPr>
      </w:pPr>
    </w:p>
    <w:p w:rsidR="00E412E2" w:rsidRPr="005E538F" w:rsidRDefault="00E412E2" w:rsidP="00E412E2">
      <w:pPr>
        <w:spacing w:line="240" w:lineRule="atLeast"/>
        <w:ind w:firstLine="8"/>
        <w:rPr>
          <w:rFonts w:cs="Arial"/>
          <w:szCs w:val="24"/>
        </w:rPr>
      </w:pPr>
    </w:p>
    <w:p w:rsidR="00137C65" w:rsidRPr="005E538F" w:rsidRDefault="000555EF" w:rsidP="002D3F6F">
      <w:pPr>
        <w:spacing w:line="240" w:lineRule="atLeast"/>
        <w:ind w:left="0"/>
        <w:rPr>
          <w:rFonts w:cs="Arial"/>
          <w:szCs w:val="24"/>
          <w:u w:val="single"/>
        </w:rPr>
      </w:pPr>
      <w:r w:rsidRPr="005E538F">
        <w:rPr>
          <w:rFonts w:cs="Arial"/>
          <w:szCs w:val="24"/>
          <w:u w:val="single"/>
        </w:rPr>
        <w:t xml:space="preserve">Bekanntmachung </w:t>
      </w:r>
      <w:r w:rsidR="00137C65" w:rsidRPr="005E538F">
        <w:rPr>
          <w:rFonts w:cs="Arial"/>
          <w:szCs w:val="24"/>
          <w:u w:val="single"/>
        </w:rPr>
        <w:t>Verfahrenswechsel</w:t>
      </w:r>
    </w:p>
    <w:p w:rsidR="00137C65" w:rsidRPr="005E538F" w:rsidRDefault="00137C65" w:rsidP="002D3F6F">
      <w:pPr>
        <w:spacing w:line="240" w:lineRule="atLeast"/>
        <w:ind w:left="0"/>
        <w:rPr>
          <w:rFonts w:cs="Arial"/>
          <w:szCs w:val="24"/>
        </w:rPr>
      </w:pPr>
      <w:r w:rsidRPr="005E538F">
        <w:rPr>
          <w:rFonts w:cs="Arial"/>
          <w:szCs w:val="24"/>
        </w:rPr>
        <w:t>Die Gemeindevertretung der Gemeinde Testorf-Steinfort hat in ihrer Sitzung am 14.03.2024 beschlossen, dass nach § 13b BauGB begonnene Planverfahren auf ein zweistufiges Regelverfahren umzustellen.</w:t>
      </w:r>
    </w:p>
    <w:p w:rsidR="000555EF" w:rsidRPr="005E538F" w:rsidRDefault="000555EF" w:rsidP="000555EF">
      <w:pPr>
        <w:ind w:left="0"/>
        <w:rPr>
          <w:rFonts w:cs="Arial"/>
        </w:rPr>
      </w:pPr>
    </w:p>
    <w:p w:rsidR="000555EF" w:rsidRPr="005E538F" w:rsidRDefault="008D6C1D" w:rsidP="002D3F6F">
      <w:pPr>
        <w:spacing w:line="240" w:lineRule="atLeast"/>
        <w:ind w:left="0"/>
        <w:rPr>
          <w:rFonts w:cs="Arial"/>
          <w:szCs w:val="24"/>
        </w:rPr>
      </w:pPr>
      <w:r w:rsidRPr="005E538F">
        <w:rPr>
          <w:u w:val="single"/>
        </w:rPr>
        <w:t>Bekanntmachung der frühzeitigen Öffentlichkeitsbeteiligung gemäß § 3 Abs. 1 BauGB</w:t>
      </w:r>
    </w:p>
    <w:p w:rsidR="00C124C0" w:rsidRPr="005E538F" w:rsidRDefault="000667D5" w:rsidP="002D3F6F">
      <w:pPr>
        <w:spacing w:line="240" w:lineRule="atLeast"/>
        <w:ind w:left="0"/>
        <w:rPr>
          <w:rFonts w:cs="Arial"/>
          <w:szCs w:val="24"/>
        </w:rPr>
      </w:pPr>
      <w:r w:rsidRPr="005E538F">
        <w:rPr>
          <w:rFonts w:cs="Arial"/>
          <w:szCs w:val="24"/>
        </w:rPr>
        <w:t xml:space="preserve">Die Gemeindevertretung der Gemeinde Testorf-Steinfort hat in ihrer Sitzung am 14.03.2024 </w:t>
      </w:r>
      <w:r w:rsidR="00C124C0" w:rsidRPr="005E538F">
        <w:rPr>
          <w:rFonts w:cs="Arial"/>
          <w:szCs w:val="24"/>
        </w:rPr>
        <w:t xml:space="preserve">den Vorentwurf </w:t>
      </w:r>
      <w:r w:rsidRPr="005E538F">
        <w:rPr>
          <w:rFonts w:cs="Arial"/>
          <w:szCs w:val="24"/>
        </w:rPr>
        <w:t>der 3. Änderung und Ergänzung des</w:t>
      </w:r>
      <w:r w:rsidR="00C124C0" w:rsidRPr="005E538F">
        <w:rPr>
          <w:rFonts w:cs="Arial"/>
          <w:szCs w:val="24"/>
        </w:rPr>
        <w:t xml:space="preserve"> Bebauungsplanes Nr. 1 für </w:t>
      </w:r>
      <w:r w:rsidRPr="005E538F">
        <w:rPr>
          <w:rFonts w:cs="Arial"/>
          <w:szCs w:val="24"/>
        </w:rPr>
        <w:t xml:space="preserve">einen Teilbereich des Gebietes „Am Park“ im Norden der Ortslage </w:t>
      </w:r>
      <w:r w:rsidR="00C124C0" w:rsidRPr="005E538F">
        <w:rPr>
          <w:rFonts w:cs="Arial"/>
          <w:szCs w:val="24"/>
        </w:rPr>
        <w:t>gebilligt und für das frühzeitige Beteiligungsverfahren bestimmt.</w:t>
      </w:r>
    </w:p>
    <w:p w:rsidR="00C124C0" w:rsidRPr="005E538F" w:rsidRDefault="00C124C0" w:rsidP="002D3F6F">
      <w:pPr>
        <w:spacing w:line="240" w:lineRule="atLeast"/>
        <w:ind w:left="0"/>
        <w:rPr>
          <w:rFonts w:cs="Arial"/>
          <w:szCs w:val="24"/>
        </w:rPr>
      </w:pPr>
    </w:p>
    <w:p w:rsidR="000667D5" w:rsidRPr="005E538F" w:rsidRDefault="00C124C0" w:rsidP="002D3F6F">
      <w:pPr>
        <w:spacing w:line="240" w:lineRule="atLeast"/>
        <w:ind w:left="0"/>
        <w:rPr>
          <w:rFonts w:cs="Arial"/>
          <w:szCs w:val="24"/>
        </w:rPr>
      </w:pPr>
      <w:r w:rsidRPr="005E538F">
        <w:rPr>
          <w:rFonts w:cs="Arial"/>
          <w:szCs w:val="24"/>
        </w:rPr>
        <w:t xml:space="preserve">Der räumliche Geltungsbereich </w:t>
      </w:r>
      <w:r w:rsidR="000667D5" w:rsidRPr="005E538F">
        <w:rPr>
          <w:rFonts w:cs="Arial"/>
          <w:szCs w:val="24"/>
        </w:rPr>
        <w:t>der 3. Änderung und Ergänzung des Bebauungsplanes Nr. 1 für einen Teilbereich des Gebietes „Am Park“ im Norden der Ortslage wird begrenzt:</w:t>
      </w:r>
    </w:p>
    <w:p w:rsidR="000667D5" w:rsidRPr="005E538F" w:rsidRDefault="000667D5" w:rsidP="000667D5">
      <w:pPr>
        <w:pStyle w:val="Listenabsatz"/>
        <w:numPr>
          <w:ilvl w:val="0"/>
          <w:numId w:val="41"/>
        </w:numPr>
        <w:ind w:hanging="513"/>
        <w:rPr>
          <w:rFonts w:cs="Arial"/>
          <w:szCs w:val="22"/>
        </w:rPr>
      </w:pPr>
      <w:bookmarkStart w:id="0" w:name="_Hlk500250576"/>
      <w:r w:rsidRPr="005E538F">
        <w:rPr>
          <w:rFonts w:cs="Arial"/>
          <w:szCs w:val="22"/>
        </w:rPr>
        <w:t>im Osten:</w:t>
      </w:r>
      <w:r w:rsidRPr="005E538F">
        <w:rPr>
          <w:rFonts w:cs="Arial"/>
          <w:szCs w:val="22"/>
        </w:rPr>
        <w:tab/>
      </w:r>
      <w:r w:rsidRPr="005E538F">
        <w:rPr>
          <w:rFonts w:cs="Arial"/>
          <w:szCs w:val="22"/>
        </w:rPr>
        <w:tab/>
        <w:t>durch die Lindenallee (K 54),</w:t>
      </w:r>
    </w:p>
    <w:p w:rsidR="000667D5" w:rsidRPr="005E538F" w:rsidRDefault="000667D5" w:rsidP="00965A72">
      <w:pPr>
        <w:pStyle w:val="Listenabsatz"/>
        <w:numPr>
          <w:ilvl w:val="0"/>
          <w:numId w:val="41"/>
        </w:numPr>
        <w:ind w:hanging="513"/>
        <w:rPr>
          <w:rFonts w:cs="Arial"/>
          <w:szCs w:val="22"/>
        </w:rPr>
      </w:pPr>
      <w:r w:rsidRPr="005E538F">
        <w:rPr>
          <w:rFonts w:cs="Arial"/>
          <w:szCs w:val="22"/>
        </w:rPr>
        <w:t>im Süden:</w:t>
      </w:r>
      <w:r w:rsidRPr="005E538F">
        <w:rPr>
          <w:rFonts w:cs="Arial"/>
          <w:szCs w:val="22"/>
        </w:rPr>
        <w:tab/>
      </w:r>
      <w:r w:rsidRPr="005E538F">
        <w:rPr>
          <w:rFonts w:cs="Arial"/>
          <w:szCs w:val="22"/>
        </w:rPr>
        <w:tab/>
        <w:t>durch die geplante Erschließungsstraße (Schwalbenweg), die in</w:t>
      </w:r>
      <w:r w:rsidRPr="005E538F">
        <w:rPr>
          <w:rFonts w:cs="Arial"/>
          <w:szCs w:val="22"/>
        </w:rPr>
        <w:tab/>
      </w:r>
      <w:r w:rsidRPr="005E538F">
        <w:rPr>
          <w:rFonts w:cs="Arial"/>
          <w:szCs w:val="22"/>
        </w:rPr>
        <w:tab/>
      </w:r>
      <w:r w:rsidRPr="005E538F">
        <w:rPr>
          <w:rFonts w:cs="Arial"/>
          <w:szCs w:val="22"/>
        </w:rPr>
        <w:tab/>
        <w:t>die Lindenallee einmündet (in Vorbereitung)</w:t>
      </w:r>
    </w:p>
    <w:p w:rsidR="000667D5" w:rsidRPr="005E538F" w:rsidRDefault="000667D5" w:rsidP="000667D5">
      <w:pPr>
        <w:pStyle w:val="Listenabsatz"/>
        <w:numPr>
          <w:ilvl w:val="0"/>
          <w:numId w:val="41"/>
        </w:numPr>
        <w:ind w:hanging="513"/>
        <w:rPr>
          <w:rFonts w:cs="Arial"/>
          <w:szCs w:val="22"/>
        </w:rPr>
      </w:pPr>
      <w:r w:rsidRPr="005E538F">
        <w:rPr>
          <w:rFonts w:cs="Arial"/>
          <w:szCs w:val="22"/>
        </w:rPr>
        <w:t>im Westen:</w:t>
      </w:r>
      <w:r w:rsidRPr="005E538F">
        <w:rPr>
          <w:rFonts w:cs="Arial"/>
          <w:szCs w:val="22"/>
        </w:rPr>
        <w:tab/>
        <w:t xml:space="preserve">durch Flächen für die Landwirtschaft, </w:t>
      </w:r>
    </w:p>
    <w:p w:rsidR="000667D5" w:rsidRPr="005E538F" w:rsidRDefault="000667D5" w:rsidP="000667D5">
      <w:pPr>
        <w:pStyle w:val="Listenabsatz"/>
        <w:numPr>
          <w:ilvl w:val="0"/>
          <w:numId w:val="41"/>
        </w:numPr>
        <w:ind w:hanging="513"/>
        <w:rPr>
          <w:rFonts w:cs="Arial"/>
          <w:szCs w:val="22"/>
        </w:rPr>
      </w:pPr>
      <w:r w:rsidRPr="005E538F">
        <w:rPr>
          <w:rFonts w:cs="Arial"/>
          <w:szCs w:val="22"/>
        </w:rPr>
        <w:t xml:space="preserve">im Norden: </w:t>
      </w:r>
      <w:r w:rsidRPr="005E538F">
        <w:rPr>
          <w:rFonts w:cs="Arial"/>
          <w:szCs w:val="22"/>
        </w:rPr>
        <w:tab/>
        <w:t>durch Flächen für die Landwirtschaft.</w:t>
      </w:r>
    </w:p>
    <w:bookmarkEnd w:id="0"/>
    <w:p w:rsidR="00C124C0" w:rsidRPr="005E538F" w:rsidRDefault="000667D5" w:rsidP="00C124C0">
      <w:pPr>
        <w:ind w:left="0"/>
        <w:rPr>
          <w:rFonts w:cs="Arial"/>
        </w:rPr>
      </w:pPr>
      <w:r w:rsidRPr="005E538F">
        <w:rPr>
          <w:rFonts w:cs="Arial"/>
          <w:szCs w:val="24"/>
        </w:rPr>
        <w:t xml:space="preserve">Der räumliche Geltungsbereich der 3. Änderung und Ergänzung des Bebauungsplanes Nr. 1 für einen Teilbereich des Gebietes „Am Park“ im Norden der Ortslage </w:t>
      </w:r>
      <w:r w:rsidR="00C124C0" w:rsidRPr="005E538F">
        <w:rPr>
          <w:rFonts w:cs="Arial"/>
        </w:rPr>
        <w:t xml:space="preserve">ist dem </w:t>
      </w:r>
      <w:r w:rsidR="002E0025" w:rsidRPr="005E538F">
        <w:rPr>
          <w:rFonts w:cs="Arial"/>
        </w:rPr>
        <w:t xml:space="preserve">beigefügten </w:t>
      </w:r>
      <w:r w:rsidR="00C124C0" w:rsidRPr="005E538F">
        <w:rPr>
          <w:rFonts w:cs="Arial"/>
        </w:rPr>
        <w:t>Übersichtsplan zu entnehmen.</w:t>
      </w:r>
    </w:p>
    <w:p w:rsidR="00051BA9" w:rsidRPr="005E538F" w:rsidRDefault="00051BA9" w:rsidP="00C124C0">
      <w:pPr>
        <w:ind w:left="0"/>
        <w:rPr>
          <w:rFonts w:cs="Arial"/>
        </w:rPr>
      </w:pPr>
    </w:p>
    <w:p w:rsidR="00C124C0" w:rsidRPr="005E538F" w:rsidRDefault="00C124C0" w:rsidP="00C124C0">
      <w:pPr>
        <w:ind w:left="0"/>
        <w:rPr>
          <w:rFonts w:cs="Arial"/>
        </w:rPr>
      </w:pPr>
      <w:r w:rsidRPr="005E538F">
        <w:rPr>
          <w:rFonts w:cs="Arial"/>
        </w:rPr>
        <w:t xml:space="preserve">Der Vorentwurf </w:t>
      </w:r>
      <w:r w:rsidR="008B346C" w:rsidRPr="005E538F">
        <w:rPr>
          <w:rFonts w:cs="Arial"/>
          <w:szCs w:val="24"/>
        </w:rPr>
        <w:t xml:space="preserve">der 3. Änderung und Ergänzung des Bebauungsplanes Nr. 1 für einen Teilbereich des Gebietes „Am Park“ im Norden der Ortslage, bestehend </w:t>
      </w:r>
      <w:r w:rsidRPr="005E538F">
        <w:rPr>
          <w:rFonts w:cs="Arial"/>
        </w:rPr>
        <w:t>aus der Planzeichnung</w:t>
      </w:r>
      <w:r w:rsidR="00965A72">
        <w:rPr>
          <w:rFonts w:cs="Arial"/>
        </w:rPr>
        <w:t xml:space="preserve"> (</w:t>
      </w:r>
      <w:r w:rsidRPr="005E538F">
        <w:rPr>
          <w:rFonts w:cs="Arial"/>
        </w:rPr>
        <w:t>Teil A</w:t>
      </w:r>
      <w:r w:rsidR="00965A72">
        <w:rPr>
          <w:rFonts w:cs="Arial"/>
        </w:rPr>
        <w:t>)</w:t>
      </w:r>
      <w:r w:rsidRPr="005E538F">
        <w:rPr>
          <w:rFonts w:cs="Arial"/>
        </w:rPr>
        <w:t xml:space="preserve"> und den textlichen Festsetzungen im </w:t>
      </w:r>
      <w:r w:rsidR="00965A72">
        <w:rPr>
          <w:rFonts w:cs="Arial"/>
        </w:rPr>
        <w:t>(</w:t>
      </w:r>
      <w:r w:rsidRPr="005E538F">
        <w:rPr>
          <w:rFonts w:cs="Arial"/>
        </w:rPr>
        <w:t>Teil B</w:t>
      </w:r>
      <w:r w:rsidR="00965A72">
        <w:rPr>
          <w:rFonts w:cs="Arial"/>
        </w:rPr>
        <w:t>)</w:t>
      </w:r>
      <w:r w:rsidRPr="005E538F">
        <w:rPr>
          <w:rFonts w:cs="Arial"/>
        </w:rPr>
        <w:t xml:space="preserve"> </w:t>
      </w:r>
      <w:r w:rsidR="00965A72">
        <w:rPr>
          <w:rFonts w:cs="Arial"/>
        </w:rPr>
        <w:t xml:space="preserve">Text </w:t>
      </w:r>
      <w:r w:rsidRPr="005E538F">
        <w:rPr>
          <w:rFonts w:cs="Arial"/>
        </w:rPr>
        <w:t xml:space="preserve">und die zugehörige Begründung </w:t>
      </w:r>
      <w:r w:rsidR="0028479A" w:rsidRPr="005E538F">
        <w:rPr>
          <w:rFonts w:cs="Arial"/>
        </w:rPr>
        <w:t xml:space="preserve">werden </w:t>
      </w:r>
      <w:r w:rsidRPr="005E538F">
        <w:rPr>
          <w:rFonts w:cs="Arial"/>
        </w:rPr>
        <w:t xml:space="preserve">in der Zeit </w:t>
      </w:r>
    </w:p>
    <w:p w:rsidR="00E412E2" w:rsidRPr="005E538F" w:rsidRDefault="00E412E2" w:rsidP="00E412E2">
      <w:pPr>
        <w:pStyle w:val="Listenabsatz"/>
        <w:ind w:left="0"/>
        <w:rPr>
          <w:rFonts w:cs="Arial"/>
          <w:szCs w:val="22"/>
        </w:rPr>
      </w:pPr>
    </w:p>
    <w:p w:rsidR="00E412E2" w:rsidRPr="005E538F" w:rsidRDefault="00E412E2" w:rsidP="00E412E2">
      <w:pPr>
        <w:pStyle w:val="Listenabsatz"/>
        <w:ind w:left="0"/>
        <w:jc w:val="center"/>
        <w:rPr>
          <w:rFonts w:cs="Arial"/>
          <w:b/>
          <w:szCs w:val="22"/>
        </w:rPr>
      </w:pPr>
      <w:r w:rsidRPr="00AC4E3F">
        <w:rPr>
          <w:rFonts w:cs="Arial"/>
          <w:b/>
          <w:szCs w:val="22"/>
        </w:rPr>
        <w:t xml:space="preserve">vom </w:t>
      </w:r>
      <w:r w:rsidR="00753B20">
        <w:rPr>
          <w:rFonts w:cs="Arial"/>
          <w:b/>
          <w:szCs w:val="22"/>
        </w:rPr>
        <w:t>24</w:t>
      </w:r>
      <w:r w:rsidR="00965A72" w:rsidRPr="00AC4E3F">
        <w:rPr>
          <w:rFonts w:cs="Arial"/>
          <w:b/>
          <w:szCs w:val="22"/>
        </w:rPr>
        <w:t>.</w:t>
      </w:r>
      <w:r w:rsidR="002E0025" w:rsidRPr="00AC4E3F">
        <w:rPr>
          <w:rFonts w:cs="Arial"/>
          <w:b/>
          <w:szCs w:val="22"/>
        </w:rPr>
        <w:t>09.</w:t>
      </w:r>
      <w:r w:rsidR="00C124C0" w:rsidRPr="00AC4E3F">
        <w:rPr>
          <w:rFonts w:cs="Arial"/>
          <w:b/>
          <w:szCs w:val="22"/>
        </w:rPr>
        <w:t>2024</w:t>
      </w:r>
      <w:r w:rsidR="006A1453" w:rsidRPr="00AC4E3F">
        <w:rPr>
          <w:rFonts w:cs="Arial"/>
          <w:b/>
          <w:szCs w:val="22"/>
        </w:rPr>
        <w:t xml:space="preserve"> </w:t>
      </w:r>
      <w:r w:rsidRPr="00AC4E3F">
        <w:rPr>
          <w:rFonts w:cs="Arial"/>
          <w:b/>
          <w:szCs w:val="22"/>
        </w:rPr>
        <w:t xml:space="preserve">bis einschließlich </w:t>
      </w:r>
      <w:r w:rsidR="00753B20">
        <w:rPr>
          <w:rFonts w:cs="Arial"/>
          <w:b/>
          <w:szCs w:val="22"/>
        </w:rPr>
        <w:t>24</w:t>
      </w:r>
      <w:r w:rsidR="00965A72" w:rsidRPr="00AC4E3F">
        <w:rPr>
          <w:rFonts w:cs="Arial"/>
          <w:b/>
          <w:szCs w:val="22"/>
        </w:rPr>
        <w:t>.</w:t>
      </w:r>
      <w:r w:rsidR="002E0025" w:rsidRPr="00AC4E3F">
        <w:rPr>
          <w:rFonts w:cs="Arial"/>
          <w:b/>
          <w:szCs w:val="22"/>
        </w:rPr>
        <w:t>10</w:t>
      </w:r>
      <w:r w:rsidR="00C124C0" w:rsidRPr="00AC4E3F">
        <w:rPr>
          <w:rFonts w:cs="Arial"/>
          <w:b/>
          <w:szCs w:val="22"/>
        </w:rPr>
        <w:t>.2024</w:t>
      </w:r>
    </w:p>
    <w:p w:rsidR="00E412E2" w:rsidRPr="005E538F" w:rsidRDefault="00E412E2" w:rsidP="00E412E2">
      <w:pPr>
        <w:rPr>
          <w:rFonts w:cs="Arial"/>
          <w:szCs w:val="22"/>
        </w:rPr>
      </w:pPr>
    </w:p>
    <w:p w:rsidR="0051514A" w:rsidRPr="005E538F" w:rsidRDefault="00751F65" w:rsidP="0051514A">
      <w:pPr>
        <w:ind w:left="0"/>
        <w:rPr>
          <w:rFonts w:cs="Arial"/>
          <w:b/>
          <w:szCs w:val="22"/>
        </w:rPr>
      </w:pPr>
      <w:r w:rsidRPr="005E538F">
        <w:rPr>
          <w:szCs w:val="22"/>
        </w:rPr>
        <w:t xml:space="preserve">im Internet unter der Adresse </w:t>
      </w:r>
      <w:hyperlink r:id="rId8" w:history="1">
        <w:r w:rsidR="0051514A" w:rsidRPr="005E538F">
          <w:rPr>
            <w:rStyle w:val="Hyperlink"/>
            <w:color w:val="auto"/>
            <w:szCs w:val="22"/>
          </w:rPr>
          <w:t>https://www.grevesmühlen-erleben.de/news/öffentliche-bekanntmachungen</w:t>
        </w:r>
      </w:hyperlink>
      <w:r w:rsidR="0051514A" w:rsidRPr="005E538F">
        <w:rPr>
          <w:szCs w:val="22"/>
        </w:rPr>
        <w:t xml:space="preserve"> </w:t>
      </w:r>
      <w:r w:rsidRPr="005E538F">
        <w:rPr>
          <w:szCs w:val="22"/>
        </w:rPr>
        <w:t>veröffentlicht</w:t>
      </w:r>
      <w:r w:rsidR="0051514A" w:rsidRPr="005E538F">
        <w:rPr>
          <w:szCs w:val="22"/>
        </w:rPr>
        <w:t xml:space="preserve"> und </w:t>
      </w:r>
      <w:r w:rsidR="0051514A" w:rsidRPr="005E538F">
        <w:rPr>
          <w:rStyle w:val="Hyperlink"/>
          <w:color w:val="auto"/>
          <w:szCs w:val="22"/>
          <w:u w:val="none"/>
        </w:rPr>
        <w:t xml:space="preserve">in das zentrale Internetportal des Landes Mecklenburg-Vorpommern (Bau- und Planungsportal M-V) </w:t>
      </w:r>
      <w:r w:rsidR="0051514A" w:rsidRPr="005E538F">
        <w:rPr>
          <w:rFonts w:cs="Arial"/>
          <w:szCs w:val="22"/>
        </w:rPr>
        <w:t xml:space="preserve">unter der Adresse </w:t>
      </w:r>
      <w:hyperlink r:id="rId9" w:history="1">
        <w:r w:rsidR="0051514A" w:rsidRPr="005E538F">
          <w:rPr>
            <w:rStyle w:val="Hyperlink"/>
            <w:rFonts w:cs="Arial"/>
            <w:color w:val="auto"/>
            <w:szCs w:val="22"/>
          </w:rPr>
          <w:t>https://www.bauportal-mv.de</w:t>
        </w:r>
      </w:hyperlink>
      <w:r w:rsidR="0051514A" w:rsidRPr="005E538F">
        <w:rPr>
          <w:szCs w:val="22"/>
        </w:rPr>
        <w:t xml:space="preserve"> </w:t>
      </w:r>
      <w:r w:rsidR="0051514A" w:rsidRPr="005E538F">
        <w:rPr>
          <w:rFonts w:cs="Arial"/>
          <w:szCs w:val="22"/>
        </w:rPr>
        <w:t>zur Einsichtnahme für den Zeitraum der frühzeitigen Öffentlichkeitsbeteiligung eingestellt und der Öffentlichkeit zugänglich gemacht.</w:t>
      </w:r>
    </w:p>
    <w:p w:rsidR="00751F65" w:rsidRPr="005E538F" w:rsidRDefault="00751F65" w:rsidP="006A1453">
      <w:pPr>
        <w:pStyle w:val="Textkrper"/>
        <w:tabs>
          <w:tab w:val="left" w:pos="0"/>
        </w:tabs>
        <w:ind w:left="0"/>
        <w:rPr>
          <w:szCs w:val="22"/>
        </w:rPr>
      </w:pPr>
    </w:p>
    <w:p w:rsidR="006A1453" w:rsidRPr="005E538F" w:rsidRDefault="0051514A" w:rsidP="006A1453">
      <w:pPr>
        <w:pStyle w:val="Textkrper"/>
        <w:tabs>
          <w:tab w:val="left" w:pos="0"/>
        </w:tabs>
        <w:ind w:left="0"/>
        <w:rPr>
          <w:szCs w:val="22"/>
        </w:rPr>
      </w:pPr>
      <w:r w:rsidRPr="005E538F">
        <w:rPr>
          <w:szCs w:val="22"/>
        </w:rPr>
        <w:t xml:space="preserve">Zusätzlich liegen die Planunterlagen zum Vorentwurf </w:t>
      </w:r>
      <w:r w:rsidR="00C124C0" w:rsidRPr="005E538F">
        <w:rPr>
          <w:szCs w:val="22"/>
        </w:rPr>
        <w:t xml:space="preserve">gemäß § 3 Abs. 1 BauGB </w:t>
      </w:r>
      <w:r w:rsidR="006A1453" w:rsidRPr="005E538F">
        <w:rPr>
          <w:szCs w:val="22"/>
        </w:rPr>
        <w:t xml:space="preserve">in der </w:t>
      </w:r>
      <w:r w:rsidR="0028479A" w:rsidRPr="005E538F">
        <w:rPr>
          <w:szCs w:val="22"/>
        </w:rPr>
        <w:t>Amtsverwaltung des Amtes Grevesmühlen-Land</w:t>
      </w:r>
      <w:r w:rsidRPr="005E538F">
        <w:rPr>
          <w:szCs w:val="22"/>
        </w:rPr>
        <w:t>, Bauamt, Rathausplatz 1</w:t>
      </w:r>
      <w:r w:rsidR="00965A72">
        <w:rPr>
          <w:szCs w:val="22"/>
        </w:rPr>
        <w:t>,</w:t>
      </w:r>
      <w:r w:rsidRPr="005E538F">
        <w:rPr>
          <w:szCs w:val="22"/>
        </w:rPr>
        <w:t xml:space="preserve"> Haus 2</w:t>
      </w:r>
      <w:r w:rsidR="00965A72">
        <w:rPr>
          <w:szCs w:val="22"/>
        </w:rPr>
        <w:t>,</w:t>
      </w:r>
      <w:r w:rsidRPr="005E538F">
        <w:rPr>
          <w:szCs w:val="22"/>
        </w:rPr>
        <w:t xml:space="preserve"> 1. OG, 23936 Grevesmühlen </w:t>
      </w:r>
      <w:r w:rsidR="006A1453" w:rsidRPr="005E538F">
        <w:rPr>
          <w:szCs w:val="22"/>
        </w:rPr>
        <w:t xml:space="preserve">während </w:t>
      </w:r>
      <w:r w:rsidR="00196966" w:rsidRPr="005E538F">
        <w:rPr>
          <w:szCs w:val="22"/>
        </w:rPr>
        <w:t xml:space="preserve">der folgenden Zeiten </w:t>
      </w:r>
    </w:p>
    <w:p w:rsidR="006A1453" w:rsidRPr="005E538F" w:rsidRDefault="006A1453" w:rsidP="006A1453">
      <w:pPr>
        <w:pStyle w:val="Textkrper22"/>
        <w:tabs>
          <w:tab w:val="left" w:pos="1276"/>
        </w:tabs>
        <w:spacing w:line="240" w:lineRule="atLeast"/>
        <w:jc w:val="both"/>
        <w:rPr>
          <w:rFonts w:cs="Arial"/>
          <w:szCs w:val="22"/>
        </w:rPr>
      </w:pPr>
      <w:r w:rsidRPr="005E538F">
        <w:rPr>
          <w:rFonts w:cs="Arial"/>
          <w:szCs w:val="22"/>
        </w:rPr>
        <w:t>Dienstag</w:t>
      </w:r>
      <w:r w:rsidR="0051514A" w:rsidRPr="005E538F">
        <w:rPr>
          <w:rFonts w:cs="Arial"/>
          <w:szCs w:val="22"/>
        </w:rPr>
        <w:t>:</w:t>
      </w:r>
      <w:r w:rsidRPr="005E538F">
        <w:rPr>
          <w:rFonts w:cs="Arial"/>
          <w:szCs w:val="22"/>
        </w:rPr>
        <w:t xml:space="preserve"> </w:t>
      </w:r>
      <w:r w:rsidRPr="005E538F">
        <w:rPr>
          <w:rFonts w:cs="Arial"/>
          <w:szCs w:val="22"/>
        </w:rPr>
        <w:tab/>
        <w:t>9:00 Uhr-12:00 Uhr und 13:00 Uhr-1</w:t>
      </w:r>
      <w:r w:rsidR="0051514A" w:rsidRPr="005E538F">
        <w:rPr>
          <w:rFonts w:cs="Arial"/>
          <w:szCs w:val="22"/>
        </w:rPr>
        <w:t>5</w:t>
      </w:r>
      <w:r w:rsidRPr="005E538F">
        <w:rPr>
          <w:rFonts w:cs="Arial"/>
          <w:szCs w:val="22"/>
        </w:rPr>
        <w:t>:00 Uhr</w:t>
      </w:r>
    </w:p>
    <w:p w:rsidR="0051514A" w:rsidRPr="005E538F" w:rsidRDefault="0051514A" w:rsidP="006A1453">
      <w:pPr>
        <w:pStyle w:val="Textkrper22"/>
        <w:tabs>
          <w:tab w:val="left" w:pos="1276"/>
        </w:tabs>
        <w:spacing w:line="240" w:lineRule="atLeast"/>
        <w:jc w:val="both"/>
        <w:rPr>
          <w:rFonts w:cs="Arial"/>
          <w:szCs w:val="22"/>
        </w:rPr>
      </w:pPr>
      <w:r w:rsidRPr="005E538F">
        <w:rPr>
          <w:rFonts w:cs="Arial"/>
          <w:szCs w:val="22"/>
        </w:rPr>
        <w:t>Mittwoch:</w:t>
      </w:r>
      <w:r w:rsidRPr="005E538F">
        <w:rPr>
          <w:rFonts w:cs="Arial"/>
          <w:szCs w:val="22"/>
        </w:rPr>
        <w:tab/>
        <w:t>9:00 Uhr-12:00 Uhr</w:t>
      </w:r>
    </w:p>
    <w:p w:rsidR="006A1453" w:rsidRPr="005E538F" w:rsidRDefault="006A1453" w:rsidP="006A1453">
      <w:pPr>
        <w:pStyle w:val="Textkrper22"/>
        <w:tabs>
          <w:tab w:val="left" w:pos="1276"/>
        </w:tabs>
        <w:spacing w:line="240" w:lineRule="atLeast"/>
        <w:jc w:val="both"/>
        <w:rPr>
          <w:rFonts w:cs="Arial"/>
          <w:szCs w:val="22"/>
        </w:rPr>
      </w:pPr>
      <w:r w:rsidRPr="005E538F">
        <w:rPr>
          <w:rFonts w:cs="Arial"/>
          <w:szCs w:val="22"/>
        </w:rPr>
        <w:t xml:space="preserve">Donnerstag </w:t>
      </w:r>
      <w:r w:rsidRPr="005E538F">
        <w:rPr>
          <w:rFonts w:cs="Arial"/>
          <w:szCs w:val="22"/>
        </w:rPr>
        <w:tab/>
        <w:t>9:00 Uhr-12:00 Uhr und 13:00 Uhr-18:00 Uhr</w:t>
      </w:r>
    </w:p>
    <w:p w:rsidR="006A1453" w:rsidRPr="005E538F" w:rsidRDefault="006A1453" w:rsidP="006A1453">
      <w:pPr>
        <w:spacing w:line="240" w:lineRule="atLeast"/>
        <w:ind w:left="0"/>
        <w:rPr>
          <w:rFonts w:cs="Arial"/>
          <w:szCs w:val="22"/>
        </w:rPr>
      </w:pPr>
      <w:r w:rsidRPr="005E538F">
        <w:rPr>
          <w:rFonts w:cs="Arial"/>
          <w:szCs w:val="22"/>
        </w:rPr>
        <w:t>sowie nach vorheriger Terminvereinbarung über diese Zeiten hinaus</w:t>
      </w:r>
      <w:r w:rsidR="00965A72">
        <w:rPr>
          <w:rFonts w:cs="Arial"/>
          <w:szCs w:val="22"/>
        </w:rPr>
        <w:t>,</w:t>
      </w:r>
      <w:r w:rsidRPr="005E538F">
        <w:rPr>
          <w:rFonts w:cs="Arial"/>
          <w:szCs w:val="22"/>
        </w:rPr>
        <w:t xml:space="preserve"> zu jedermanns Einsichtnahme öffentlich aus.</w:t>
      </w:r>
    </w:p>
    <w:p w:rsidR="0070096F" w:rsidRPr="005E538F" w:rsidRDefault="0070096F" w:rsidP="006A1453">
      <w:pPr>
        <w:spacing w:line="240" w:lineRule="atLeast"/>
        <w:ind w:left="0"/>
        <w:rPr>
          <w:rFonts w:cs="Arial"/>
          <w:szCs w:val="22"/>
        </w:rPr>
      </w:pPr>
    </w:p>
    <w:p w:rsidR="0070096F" w:rsidRPr="005E538F" w:rsidRDefault="0070096F" w:rsidP="0070096F">
      <w:pPr>
        <w:spacing w:line="240" w:lineRule="atLeast"/>
        <w:ind w:left="0"/>
        <w:rPr>
          <w:rFonts w:cs="Arial"/>
        </w:rPr>
      </w:pPr>
      <w:r w:rsidRPr="005E538F">
        <w:rPr>
          <w:rFonts w:cs="Arial"/>
        </w:rPr>
        <w:lastRenderedPageBreak/>
        <w:t>Während dieser Auslegungsfrist kann sich die Öffentlichkeit gemäß § 3 Abs. 1 BauGB über die allgemeinen Ziele und Zwecke sowie die wesentlichen Auswirkungen der Planung unterrichten und hier Gelegenheit zur Äußerung und Erörterung</w:t>
      </w:r>
      <w:r w:rsidR="0051514A" w:rsidRPr="005E538F">
        <w:rPr>
          <w:rFonts w:cs="Arial"/>
        </w:rPr>
        <w:t xml:space="preserve"> erhalten</w:t>
      </w:r>
      <w:r w:rsidRPr="005E538F">
        <w:rPr>
          <w:rFonts w:cs="Arial"/>
        </w:rPr>
        <w:t xml:space="preserve">. Es können Stellungnahmen hervorgebracht werden. </w:t>
      </w:r>
    </w:p>
    <w:p w:rsidR="00E412E2" w:rsidRPr="005E538F" w:rsidRDefault="00E412E2" w:rsidP="00E412E2">
      <w:pPr>
        <w:numPr>
          <w:ilvl w:val="0"/>
          <w:numId w:val="30"/>
        </w:numPr>
        <w:rPr>
          <w:rFonts w:cs="Arial"/>
          <w:szCs w:val="22"/>
        </w:rPr>
      </w:pPr>
      <w:r w:rsidRPr="005E538F">
        <w:rPr>
          <w:rFonts w:cs="Arial"/>
          <w:szCs w:val="22"/>
        </w:rPr>
        <w:t xml:space="preserve">Postanschrift </w:t>
      </w:r>
      <w:r w:rsidR="00491D44" w:rsidRPr="005E538F">
        <w:rPr>
          <w:rFonts w:cs="Arial"/>
          <w:szCs w:val="22"/>
        </w:rPr>
        <w:t xml:space="preserve">des Amtes: </w:t>
      </w:r>
      <w:r w:rsidR="0051514A" w:rsidRPr="005E538F">
        <w:rPr>
          <w:rFonts w:cs="Arial"/>
          <w:szCs w:val="22"/>
        </w:rPr>
        <w:t xml:space="preserve">Amt Grevesmühlen-Land, Bauamt, Rathausplatz 1, 23936 Grevesmühlen </w:t>
      </w:r>
    </w:p>
    <w:p w:rsidR="002D688C" w:rsidRPr="005E538F" w:rsidRDefault="002D688C" w:rsidP="002D688C">
      <w:pPr>
        <w:numPr>
          <w:ilvl w:val="0"/>
          <w:numId w:val="30"/>
        </w:numPr>
        <w:rPr>
          <w:rStyle w:val="Hyperlink"/>
          <w:rFonts w:cs="Arial"/>
          <w:color w:val="auto"/>
          <w:szCs w:val="22"/>
          <w:u w:val="none"/>
        </w:rPr>
      </w:pPr>
      <w:r w:rsidRPr="005E538F">
        <w:rPr>
          <w:rFonts w:cs="Arial"/>
          <w:szCs w:val="22"/>
        </w:rPr>
        <w:t>E-Mail:</w:t>
      </w:r>
      <w:r w:rsidRPr="005E538F">
        <w:rPr>
          <w:rFonts w:cs="Arial"/>
          <w:szCs w:val="22"/>
        </w:rPr>
        <w:tab/>
        <w:t xml:space="preserve"> </w:t>
      </w:r>
      <w:hyperlink r:id="rId10" w:history="1">
        <w:r w:rsidR="005E538F" w:rsidRPr="005E538F">
          <w:rPr>
            <w:rStyle w:val="Hyperlink"/>
            <w:rFonts w:cs="Arial"/>
            <w:color w:val="auto"/>
          </w:rPr>
          <w:t>S.Bichbaeumer@grevesmuehlen.de</w:t>
        </w:r>
      </w:hyperlink>
    </w:p>
    <w:p w:rsidR="002D688C" w:rsidRPr="005E538F" w:rsidRDefault="002D688C" w:rsidP="002D688C">
      <w:pPr>
        <w:numPr>
          <w:ilvl w:val="0"/>
          <w:numId w:val="30"/>
        </w:numPr>
        <w:rPr>
          <w:rFonts w:cs="Arial"/>
        </w:rPr>
      </w:pPr>
      <w:r w:rsidRPr="005E538F">
        <w:t>Tel.</w:t>
      </w:r>
      <w:r w:rsidRPr="005E538F">
        <w:rPr>
          <w:rFonts w:cs="Arial"/>
        </w:rPr>
        <w:t xml:space="preserve">: </w:t>
      </w:r>
      <w:r w:rsidRPr="005E538F">
        <w:rPr>
          <w:rFonts w:cs="Arial"/>
        </w:rPr>
        <w:tab/>
        <w:t>03</w:t>
      </w:r>
      <w:r w:rsidR="002E0025" w:rsidRPr="005E538F">
        <w:rPr>
          <w:rFonts w:cs="Arial"/>
        </w:rPr>
        <w:t>881</w:t>
      </w:r>
      <w:r w:rsidRPr="005E538F">
        <w:rPr>
          <w:rFonts w:cs="Arial"/>
        </w:rPr>
        <w:t>-</w:t>
      </w:r>
      <w:r w:rsidR="002E0025" w:rsidRPr="005E538F">
        <w:rPr>
          <w:rFonts w:cs="Arial"/>
        </w:rPr>
        <w:t>723-165</w:t>
      </w:r>
    </w:p>
    <w:p w:rsidR="00E412E2" w:rsidRPr="005E538F" w:rsidRDefault="001916C4" w:rsidP="00252D45">
      <w:pPr>
        <w:numPr>
          <w:ilvl w:val="0"/>
          <w:numId w:val="30"/>
        </w:numPr>
        <w:rPr>
          <w:rFonts w:cs="Arial"/>
          <w:szCs w:val="22"/>
        </w:rPr>
      </w:pPr>
      <w:r w:rsidRPr="005E538F">
        <w:rPr>
          <w:rFonts w:cs="Arial"/>
          <w:szCs w:val="22"/>
        </w:rPr>
        <w:t xml:space="preserve">Fax: </w:t>
      </w:r>
      <w:r w:rsidRPr="005E538F">
        <w:rPr>
          <w:rFonts w:cs="Arial"/>
          <w:szCs w:val="22"/>
        </w:rPr>
        <w:tab/>
      </w:r>
      <w:r w:rsidRPr="005E538F">
        <w:t>038</w:t>
      </w:r>
      <w:r w:rsidR="002E0025" w:rsidRPr="005E538F">
        <w:t>81</w:t>
      </w:r>
      <w:r w:rsidR="005E538F" w:rsidRPr="005E538F">
        <w:t>-723-111</w:t>
      </w:r>
    </w:p>
    <w:p w:rsidR="00E412E2" w:rsidRPr="005E538F" w:rsidRDefault="00E412E2" w:rsidP="00E412E2">
      <w:pPr>
        <w:pStyle w:val="KeinLeerraum"/>
        <w:jc w:val="both"/>
        <w:rPr>
          <w:rFonts w:ascii="Arial" w:hAnsi="Arial" w:cs="Arial"/>
          <w:sz w:val="22"/>
          <w:szCs w:val="22"/>
        </w:rPr>
      </w:pPr>
      <w:r w:rsidRPr="005E538F">
        <w:rPr>
          <w:rFonts w:ascii="Arial" w:hAnsi="Arial" w:cs="Arial"/>
          <w:sz w:val="22"/>
          <w:szCs w:val="22"/>
        </w:rPr>
        <w:t>Darüber hinaus besteht die Möglichkeit</w:t>
      </w:r>
      <w:r w:rsidR="00965A72">
        <w:rPr>
          <w:rFonts w:ascii="Arial" w:hAnsi="Arial" w:cs="Arial"/>
          <w:sz w:val="22"/>
          <w:szCs w:val="22"/>
        </w:rPr>
        <w:t>,</w:t>
      </w:r>
      <w:r w:rsidRPr="005E538F">
        <w:rPr>
          <w:rFonts w:ascii="Arial" w:hAnsi="Arial" w:cs="Arial"/>
          <w:sz w:val="22"/>
          <w:szCs w:val="22"/>
        </w:rPr>
        <w:t xml:space="preserve"> </w:t>
      </w:r>
      <w:r w:rsidR="004034AF" w:rsidRPr="005E538F">
        <w:rPr>
          <w:rFonts w:ascii="Arial" w:hAnsi="Arial" w:cs="Arial"/>
          <w:sz w:val="22"/>
          <w:szCs w:val="22"/>
        </w:rPr>
        <w:t xml:space="preserve">die </w:t>
      </w:r>
      <w:r w:rsidRPr="005E538F">
        <w:rPr>
          <w:rFonts w:ascii="Arial" w:hAnsi="Arial" w:cs="Arial"/>
          <w:sz w:val="22"/>
          <w:szCs w:val="22"/>
        </w:rPr>
        <w:t>Stellungnahmen während der angegebenen Zeiten zur Niederschrift hervorzubringen.</w:t>
      </w:r>
    </w:p>
    <w:p w:rsidR="00E412E2" w:rsidRPr="005E538F" w:rsidRDefault="00E412E2" w:rsidP="00E412E2">
      <w:pPr>
        <w:pStyle w:val="KeinLeerraum"/>
        <w:jc w:val="both"/>
        <w:rPr>
          <w:rFonts w:ascii="Arial" w:hAnsi="Arial" w:cs="Arial"/>
          <w:sz w:val="22"/>
          <w:szCs w:val="22"/>
        </w:rPr>
      </w:pPr>
    </w:p>
    <w:p w:rsidR="001916C4" w:rsidRPr="005E538F" w:rsidRDefault="001916C4" w:rsidP="001916C4">
      <w:pPr>
        <w:pStyle w:val="Listenabsatz"/>
        <w:tabs>
          <w:tab w:val="left" w:pos="1418"/>
        </w:tabs>
        <w:ind w:left="0"/>
        <w:rPr>
          <w:rFonts w:cs="Arial"/>
          <w:szCs w:val="22"/>
        </w:rPr>
      </w:pPr>
      <w:bookmarkStart w:id="1" w:name="_Hlk519497077"/>
      <w:r w:rsidRPr="005E538F">
        <w:rPr>
          <w:rFonts w:cs="Arial"/>
          <w:szCs w:val="22"/>
        </w:rPr>
        <w:t>Gemäß § 3 Abs. 1 Satz 2 BauGB wird darauf hingewiesen, dass auch Kinder und Jugendliche Teil der Öffentlichkeit sind.</w:t>
      </w:r>
    </w:p>
    <w:p w:rsidR="004A681C" w:rsidRPr="005E538F" w:rsidRDefault="004A681C" w:rsidP="001916C4">
      <w:pPr>
        <w:pStyle w:val="Listenabsatz"/>
        <w:tabs>
          <w:tab w:val="left" w:pos="1418"/>
        </w:tabs>
        <w:ind w:left="0"/>
        <w:rPr>
          <w:rFonts w:cs="Arial"/>
          <w:szCs w:val="22"/>
        </w:rPr>
      </w:pPr>
    </w:p>
    <w:p w:rsidR="002E0025" w:rsidRPr="005E538F" w:rsidRDefault="002E0025" w:rsidP="002E0025">
      <w:pPr>
        <w:ind w:left="0"/>
        <w:rPr>
          <w:rFonts w:cs="Arial"/>
          <w:u w:val="single"/>
        </w:rPr>
      </w:pPr>
      <w:r w:rsidRPr="005E538F">
        <w:rPr>
          <w:rFonts w:cs="Arial"/>
          <w:u w:val="single"/>
        </w:rPr>
        <w:t>Übersichtsplan</w:t>
      </w:r>
    </w:p>
    <w:p w:rsidR="002E0025" w:rsidRPr="005E538F" w:rsidRDefault="002E0025" w:rsidP="001916C4">
      <w:pPr>
        <w:pStyle w:val="Listenabsatz"/>
        <w:tabs>
          <w:tab w:val="left" w:pos="1418"/>
        </w:tabs>
        <w:ind w:left="0"/>
        <w:rPr>
          <w:rFonts w:cs="Arial"/>
          <w:szCs w:val="22"/>
        </w:rPr>
      </w:pPr>
    </w:p>
    <w:p w:rsidR="002E0025" w:rsidRPr="005E538F" w:rsidRDefault="00A97C99" w:rsidP="001916C4">
      <w:pPr>
        <w:pStyle w:val="Listenabsatz"/>
        <w:tabs>
          <w:tab w:val="left" w:pos="1418"/>
        </w:tabs>
        <w:ind w:left="0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 wp14:anchorId="78892408" wp14:editId="59813350">
            <wp:extent cx="5760720" cy="458851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-09-04_TestSteinf_B1-3.Ae_Abb-Uebersichtspl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5E538F" w:rsidRPr="005E538F" w:rsidRDefault="005E538F" w:rsidP="00997913">
      <w:pPr>
        <w:ind w:left="0"/>
        <w:rPr>
          <w:rFonts w:cs="Arial"/>
          <w:szCs w:val="22"/>
          <w:u w:val="single"/>
        </w:rPr>
      </w:pPr>
    </w:p>
    <w:p w:rsidR="00997913" w:rsidRPr="005E538F" w:rsidRDefault="00997913" w:rsidP="00997913">
      <w:pPr>
        <w:ind w:left="0"/>
        <w:rPr>
          <w:rFonts w:cs="Arial"/>
          <w:szCs w:val="22"/>
          <w:u w:val="single"/>
        </w:rPr>
      </w:pPr>
      <w:r w:rsidRPr="005E538F">
        <w:rPr>
          <w:rFonts w:cs="Arial"/>
          <w:szCs w:val="22"/>
          <w:u w:val="single"/>
        </w:rPr>
        <w:t>Hinweise zum Datenschutz</w:t>
      </w:r>
    </w:p>
    <w:p w:rsidR="00FD68EA" w:rsidRPr="005E538F" w:rsidRDefault="00FD68EA" w:rsidP="00FD68EA">
      <w:pPr>
        <w:tabs>
          <w:tab w:val="left" w:pos="6697"/>
        </w:tabs>
        <w:ind w:left="0"/>
        <w:rPr>
          <w:szCs w:val="22"/>
        </w:rPr>
      </w:pPr>
      <w:r w:rsidRPr="005E538F">
        <w:rPr>
          <w:rFonts w:cs="Arial"/>
          <w:szCs w:val="22"/>
        </w:rPr>
        <w:t>Die Verarbeitung personenbezogener Daten erfolgt auf der Grundlage des § 3 BauGB in Verbindung mit Art. 6 Abs. 1 Buchst. e Datenschutzgrundverordnung (DSVGO) und dem Landesdatenschutzgesetz-DSG M-V. Sofern Sie Ihre Stellungnahme ohne Absenderangaben abgeben, erhalten Sie keine Mitteilung über das E</w:t>
      </w:r>
      <w:bookmarkStart w:id="2" w:name="_GoBack"/>
      <w:bookmarkEnd w:id="2"/>
      <w:r w:rsidRPr="005E538F">
        <w:rPr>
          <w:rFonts w:cs="Arial"/>
          <w:szCs w:val="22"/>
        </w:rPr>
        <w:t>rgebnis der Prüfung.</w:t>
      </w:r>
    </w:p>
    <w:p w:rsidR="00520DB8" w:rsidRPr="005E538F" w:rsidRDefault="00520DB8" w:rsidP="00997913">
      <w:pPr>
        <w:tabs>
          <w:tab w:val="left" w:pos="6697"/>
        </w:tabs>
        <w:ind w:left="0"/>
      </w:pPr>
    </w:p>
    <w:p w:rsidR="00997913" w:rsidRPr="005E538F" w:rsidRDefault="002E0025" w:rsidP="00997913">
      <w:pPr>
        <w:tabs>
          <w:tab w:val="left" w:pos="6697"/>
        </w:tabs>
        <w:ind w:left="0"/>
      </w:pPr>
      <w:r w:rsidRPr="005E538F">
        <w:t>Testorf-Steinfort</w:t>
      </w:r>
      <w:r w:rsidR="00997913" w:rsidRPr="005E538F">
        <w:t xml:space="preserve">, den </w:t>
      </w:r>
      <w:r w:rsidR="0004533C">
        <w:t>09.09.</w:t>
      </w:r>
      <w:r w:rsidR="00FD68EA" w:rsidRPr="005E538F">
        <w:t>2024</w:t>
      </w:r>
      <w:r w:rsidR="00997913" w:rsidRPr="005E538F">
        <w:tab/>
        <w:t>(Siegel)</w:t>
      </w:r>
    </w:p>
    <w:p w:rsidR="00997913" w:rsidRPr="005E538F" w:rsidRDefault="00997913" w:rsidP="00997913">
      <w:pPr>
        <w:ind w:left="0"/>
      </w:pPr>
    </w:p>
    <w:p w:rsidR="00347C98" w:rsidRPr="005E538F" w:rsidRDefault="00347C98" w:rsidP="00997913">
      <w:pPr>
        <w:ind w:left="0"/>
      </w:pPr>
      <w:r w:rsidRPr="005E538F">
        <w:t>………………………………</w:t>
      </w:r>
    </w:p>
    <w:p w:rsidR="005E538F" w:rsidRPr="005E538F" w:rsidRDefault="005E538F" w:rsidP="00997913">
      <w:pPr>
        <w:tabs>
          <w:tab w:val="left" w:pos="1418"/>
        </w:tabs>
        <w:ind w:left="0"/>
      </w:pPr>
      <w:r w:rsidRPr="005E538F">
        <w:t>Uta Rogge</w:t>
      </w:r>
    </w:p>
    <w:p w:rsidR="00AB4470" w:rsidRPr="005E538F" w:rsidRDefault="00997913" w:rsidP="00D34FD4">
      <w:pPr>
        <w:tabs>
          <w:tab w:val="left" w:pos="1418"/>
        </w:tabs>
        <w:ind w:left="0"/>
      </w:pPr>
      <w:r w:rsidRPr="005E538F">
        <w:t>Bürgermeiste</w:t>
      </w:r>
      <w:r w:rsidR="00D974AF" w:rsidRPr="005E538F">
        <w:t>r</w:t>
      </w:r>
      <w:r w:rsidR="005E538F" w:rsidRPr="005E538F">
        <w:t xml:space="preserve">in </w:t>
      </w:r>
      <w:r w:rsidRPr="005E538F">
        <w:t xml:space="preserve">der </w:t>
      </w:r>
      <w:r w:rsidR="005E538F" w:rsidRPr="005E538F">
        <w:t>Gemeinde Testorf-Steinfort</w:t>
      </w:r>
    </w:p>
    <w:sectPr w:rsidR="00AB4470" w:rsidRPr="005E538F" w:rsidSect="00A978EE">
      <w:pgSz w:w="11906" w:h="16838"/>
      <w:pgMar w:top="1134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0AC" w:rsidRDefault="00BC70AC" w:rsidP="006048B5">
      <w:r>
        <w:separator/>
      </w:r>
    </w:p>
  </w:endnote>
  <w:endnote w:type="continuationSeparator" w:id="0">
    <w:p w:rsidR="00BC70AC" w:rsidRDefault="00BC70AC" w:rsidP="0060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0AC" w:rsidRDefault="00BC70AC" w:rsidP="006048B5">
      <w:r>
        <w:separator/>
      </w:r>
    </w:p>
  </w:footnote>
  <w:footnote w:type="continuationSeparator" w:id="0">
    <w:p w:rsidR="00BC70AC" w:rsidRDefault="00BC70AC" w:rsidP="00604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4D1CEA"/>
    <w:multiLevelType w:val="hybridMultilevel"/>
    <w:tmpl w:val="D0DE7DC4"/>
    <w:lvl w:ilvl="0" w:tplc="5E26734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6326F"/>
    <w:multiLevelType w:val="hybridMultilevel"/>
    <w:tmpl w:val="1E342C0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A45F91"/>
    <w:multiLevelType w:val="hybridMultilevel"/>
    <w:tmpl w:val="F40E79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23EDE"/>
    <w:multiLevelType w:val="hybridMultilevel"/>
    <w:tmpl w:val="FEBE8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E1435"/>
    <w:multiLevelType w:val="hybridMultilevel"/>
    <w:tmpl w:val="B2D07CCA"/>
    <w:lvl w:ilvl="0" w:tplc="04070005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8561CA"/>
    <w:multiLevelType w:val="hybridMultilevel"/>
    <w:tmpl w:val="BC2ED486"/>
    <w:lvl w:ilvl="0" w:tplc="4C3E684E">
      <w:numFmt w:val="bullet"/>
      <w:lvlText w:val="-"/>
      <w:lvlJc w:val="left"/>
      <w:pPr>
        <w:ind w:left="78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116A3A26"/>
    <w:multiLevelType w:val="hybridMultilevel"/>
    <w:tmpl w:val="7EE6D550"/>
    <w:lvl w:ilvl="0" w:tplc="1FEACF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422CF"/>
    <w:multiLevelType w:val="hybridMultilevel"/>
    <w:tmpl w:val="647EAF18"/>
    <w:lvl w:ilvl="0" w:tplc="49E6883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4A36CFE"/>
    <w:multiLevelType w:val="hybridMultilevel"/>
    <w:tmpl w:val="4FA258DC"/>
    <w:lvl w:ilvl="0" w:tplc="55AADD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E00F9"/>
    <w:multiLevelType w:val="hybridMultilevel"/>
    <w:tmpl w:val="E73EF3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70A19"/>
    <w:multiLevelType w:val="hybridMultilevel"/>
    <w:tmpl w:val="2BC800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22831"/>
    <w:multiLevelType w:val="hybridMultilevel"/>
    <w:tmpl w:val="55B8CE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063635"/>
    <w:multiLevelType w:val="hybridMultilevel"/>
    <w:tmpl w:val="8480ADE0"/>
    <w:lvl w:ilvl="0" w:tplc="FBEE7E28">
      <w:start w:val="1"/>
      <w:numFmt w:val="decimal"/>
      <w:lvlText w:val="%1."/>
      <w:lvlJc w:val="left"/>
      <w:pPr>
        <w:ind w:left="200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723" w:hanging="360"/>
      </w:pPr>
    </w:lvl>
    <w:lvl w:ilvl="2" w:tplc="0407001B" w:tentative="1">
      <w:start w:val="1"/>
      <w:numFmt w:val="lowerRoman"/>
      <w:lvlText w:val="%3."/>
      <w:lvlJc w:val="right"/>
      <w:pPr>
        <w:ind w:left="3443" w:hanging="180"/>
      </w:pPr>
    </w:lvl>
    <w:lvl w:ilvl="3" w:tplc="0407000F" w:tentative="1">
      <w:start w:val="1"/>
      <w:numFmt w:val="decimal"/>
      <w:lvlText w:val="%4."/>
      <w:lvlJc w:val="left"/>
      <w:pPr>
        <w:ind w:left="4163" w:hanging="360"/>
      </w:pPr>
    </w:lvl>
    <w:lvl w:ilvl="4" w:tplc="04070019" w:tentative="1">
      <w:start w:val="1"/>
      <w:numFmt w:val="lowerLetter"/>
      <w:lvlText w:val="%5."/>
      <w:lvlJc w:val="left"/>
      <w:pPr>
        <w:ind w:left="4883" w:hanging="360"/>
      </w:pPr>
    </w:lvl>
    <w:lvl w:ilvl="5" w:tplc="0407001B" w:tentative="1">
      <w:start w:val="1"/>
      <w:numFmt w:val="lowerRoman"/>
      <w:lvlText w:val="%6."/>
      <w:lvlJc w:val="right"/>
      <w:pPr>
        <w:ind w:left="5603" w:hanging="180"/>
      </w:pPr>
    </w:lvl>
    <w:lvl w:ilvl="6" w:tplc="0407000F" w:tentative="1">
      <w:start w:val="1"/>
      <w:numFmt w:val="decimal"/>
      <w:lvlText w:val="%7."/>
      <w:lvlJc w:val="left"/>
      <w:pPr>
        <w:ind w:left="6323" w:hanging="360"/>
      </w:pPr>
    </w:lvl>
    <w:lvl w:ilvl="7" w:tplc="04070019" w:tentative="1">
      <w:start w:val="1"/>
      <w:numFmt w:val="lowerLetter"/>
      <w:lvlText w:val="%8."/>
      <w:lvlJc w:val="left"/>
      <w:pPr>
        <w:ind w:left="7043" w:hanging="360"/>
      </w:pPr>
    </w:lvl>
    <w:lvl w:ilvl="8" w:tplc="0407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14" w15:restartNumberingAfterBreak="0">
    <w:nsid w:val="1E816C56"/>
    <w:multiLevelType w:val="hybridMultilevel"/>
    <w:tmpl w:val="C986AED4"/>
    <w:lvl w:ilvl="0" w:tplc="A25E64C8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2C5615"/>
    <w:multiLevelType w:val="hybridMultilevel"/>
    <w:tmpl w:val="606453B8"/>
    <w:lvl w:ilvl="0" w:tplc="0407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817714"/>
    <w:multiLevelType w:val="hybridMultilevel"/>
    <w:tmpl w:val="256288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93304"/>
    <w:multiLevelType w:val="hybridMultilevel"/>
    <w:tmpl w:val="32101B9E"/>
    <w:lvl w:ilvl="0" w:tplc="DA6AB7A4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B51CC3"/>
    <w:multiLevelType w:val="hybridMultilevel"/>
    <w:tmpl w:val="3C88874A"/>
    <w:lvl w:ilvl="0" w:tplc="7F7C48A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23A23D0"/>
    <w:multiLevelType w:val="hybridMultilevel"/>
    <w:tmpl w:val="110AF834"/>
    <w:lvl w:ilvl="0" w:tplc="2E9A28BA">
      <w:numFmt w:val="bullet"/>
      <w:lvlText w:val="-"/>
      <w:lvlJc w:val="left"/>
      <w:pPr>
        <w:ind w:left="1429" w:hanging="360"/>
      </w:pPr>
      <w:rPr>
        <w:rFonts w:ascii="Arial" w:eastAsia="Arial" w:hAnsi="Arial" w:cs="Arial" w:hint="default"/>
        <w:sz w:val="16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88039D"/>
    <w:multiLevelType w:val="hybridMultilevel"/>
    <w:tmpl w:val="9D5C6350"/>
    <w:lvl w:ilvl="0" w:tplc="0407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606470A"/>
    <w:multiLevelType w:val="hybridMultilevel"/>
    <w:tmpl w:val="DB2494DA"/>
    <w:lvl w:ilvl="0" w:tplc="4C3E6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D3B9D"/>
    <w:multiLevelType w:val="hybridMultilevel"/>
    <w:tmpl w:val="8BA4AF3C"/>
    <w:lvl w:ilvl="0" w:tplc="FE00EA90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B4F1335"/>
    <w:multiLevelType w:val="hybridMultilevel"/>
    <w:tmpl w:val="4808CA0E"/>
    <w:lvl w:ilvl="0" w:tplc="1A8CE7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BB96138"/>
    <w:multiLevelType w:val="hybridMultilevel"/>
    <w:tmpl w:val="6EEA7C5A"/>
    <w:lvl w:ilvl="0" w:tplc="7F3488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405378CB"/>
    <w:multiLevelType w:val="hybridMultilevel"/>
    <w:tmpl w:val="A6F46D1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F0212"/>
    <w:multiLevelType w:val="hybridMultilevel"/>
    <w:tmpl w:val="5BE6E2CE"/>
    <w:lvl w:ilvl="0" w:tplc="55AADD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E5222"/>
    <w:multiLevelType w:val="singleLevel"/>
    <w:tmpl w:val="6B10C9BE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004239"/>
    <w:multiLevelType w:val="hybridMultilevel"/>
    <w:tmpl w:val="E2A08FCC"/>
    <w:lvl w:ilvl="0" w:tplc="DCB48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D2DCF"/>
    <w:multiLevelType w:val="hybridMultilevel"/>
    <w:tmpl w:val="51D6034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E7BE6"/>
    <w:multiLevelType w:val="hybridMultilevel"/>
    <w:tmpl w:val="1216405C"/>
    <w:lvl w:ilvl="0" w:tplc="0407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1" w15:restartNumberingAfterBreak="0">
    <w:nsid w:val="635C0C77"/>
    <w:multiLevelType w:val="hybridMultilevel"/>
    <w:tmpl w:val="811476BE"/>
    <w:lvl w:ilvl="0" w:tplc="B1AE0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710E2"/>
    <w:multiLevelType w:val="hybridMultilevel"/>
    <w:tmpl w:val="B5F0652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D6195"/>
    <w:multiLevelType w:val="hybridMultilevel"/>
    <w:tmpl w:val="E188D97A"/>
    <w:lvl w:ilvl="0" w:tplc="A554F7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CA760F"/>
    <w:multiLevelType w:val="hybridMultilevel"/>
    <w:tmpl w:val="EBB4FA94"/>
    <w:lvl w:ilvl="0" w:tplc="F032496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AA7411"/>
    <w:multiLevelType w:val="hybridMultilevel"/>
    <w:tmpl w:val="06FE796E"/>
    <w:lvl w:ilvl="0" w:tplc="E0C0B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7150F"/>
    <w:multiLevelType w:val="hybridMultilevel"/>
    <w:tmpl w:val="434C39A8"/>
    <w:lvl w:ilvl="0" w:tplc="0407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8D72F0E"/>
    <w:multiLevelType w:val="hybridMultilevel"/>
    <w:tmpl w:val="E97271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64734"/>
    <w:multiLevelType w:val="hybridMultilevel"/>
    <w:tmpl w:val="AB8A6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B3F2A"/>
    <w:multiLevelType w:val="hybridMultilevel"/>
    <w:tmpl w:val="E09687F2"/>
    <w:lvl w:ilvl="0" w:tplc="BB0090D0">
      <w:start w:val="1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EF66BCD"/>
    <w:multiLevelType w:val="hybridMultilevel"/>
    <w:tmpl w:val="E212841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2">
    <w:abstractNumId w:val="27"/>
  </w:num>
  <w:num w:numId="3">
    <w:abstractNumId w:val="25"/>
  </w:num>
  <w:num w:numId="4">
    <w:abstractNumId w:val="29"/>
  </w:num>
  <w:num w:numId="5">
    <w:abstractNumId w:val="32"/>
  </w:num>
  <w:num w:numId="6">
    <w:abstractNumId w:val="24"/>
  </w:num>
  <w:num w:numId="7">
    <w:abstractNumId w:val="18"/>
  </w:num>
  <w:num w:numId="8">
    <w:abstractNumId w:val="8"/>
  </w:num>
  <w:num w:numId="9">
    <w:abstractNumId w:val="12"/>
  </w:num>
  <w:num w:numId="10">
    <w:abstractNumId w:val="28"/>
  </w:num>
  <w:num w:numId="11">
    <w:abstractNumId w:val="3"/>
  </w:num>
  <w:num w:numId="12">
    <w:abstractNumId w:val="5"/>
  </w:num>
  <w:num w:numId="13">
    <w:abstractNumId w:val="31"/>
  </w:num>
  <w:num w:numId="14">
    <w:abstractNumId w:val="35"/>
  </w:num>
  <w:num w:numId="15">
    <w:abstractNumId w:val="38"/>
  </w:num>
  <w:num w:numId="16">
    <w:abstractNumId w:val="10"/>
  </w:num>
  <w:num w:numId="17">
    <w:abstractNumId w:val="37"/>
  </w:num>
  <w:num w:numId="18">
    <w:abstractNumId w:val="4"/>
  </w:num>
  <w:num w:numId="19">
    <w:abstractNumId w:val="11"/>
  </w:num>
  <w:num w:numId="20">
    <w:abstractNumId w:val="40"/>
  </w:num>
  <w:num w:numId="21">
    <w:abstractNumId w:val="36"/>
  </w:num>
  <w:num w:numId="22">
    <w:abstractNumId w:val="2"/>
  </w:num>
  <w:num w:numId="23">
    <w:abstractNumId w:val="20"/>
  </w:num>
  <w:num w:numId="24">
    <w:abstractNumId w:val="15"/>
  </w:num>
  <w:num w:numId="25">
    <w:abstractNumId w:val="34"/>
  </w:num>
  <w:num w:numId="26">
    <w:abstractNumId w:val="30"/>
  </w:num>
  <w:num w:numId="27">
    <w:abstractNumId w:val="1"/>
  </w:num>
  <w:num w:numId="28">
    <w:abstractNumId w:val="21"/>
  </w:num>
  <w:num w:numId="29">
    <w:abstractNumId w:val="6"/>
  </w:num>
  <w:num w:numId="30">
    <w:abstractNumId w:val="7"/>
  </w:num>
  <w:num w:numId="31">
    <w:abstractNumId w:val="13"/>
  </w:num>
  <w:num w:numId="32">
    <w:abstractNumId w:val="39"/>
  </w:num>
  <w:num w:numId="33">
    <w:abstractNumId w:val="19"/>
  </w:num>
  <w:num w:numId="34">
    <w:abstractNumId w:val="23"/>
  </w:num>
  <w:num w:numId="35">
    <w:abstractNumId w:val="17"/>
  </w:num>
  <w:num w:numId="36">
    <w:abstractNumId w:val="14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9"/>
  </w:num>
  <w:num w:numId="40">
    <w:abstractNumId w:val="22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85"/>
    <w:rsid w:val="000045C3"/>
    <w:rsid w:val="00010A9D"/>
    <w:rsid w:val="000208EF"/>
    <w:rsid w:val="000215B0"/>
    <w:rsid w:val="000272EF"/>
    <w:rsid w:val="00034541"/>
    <w:rsid w:val="00034DED"/>
    <w:rsid w:val="0004533C"/>
    <w:rsid w:val="00051BA9"/>
    <w:rsid w:val="000554FA"/>
    <w:rsid w:val="000555EF"/>
    <w:rsid w:val="000667D5"/>
    <w:rsid w:val="00072806"/>
    <w:rsid w:val="000762C7"/>
    <w:rsid w:val="000810D4"/>
    <w:rsid w:val="000820C9"/>
    <w:rsid w:val="00095D68"/>
    <w:rsid w:val="000A207D"/>
    <w:rsid w:val="000A36C1"/>
    <w:rsid w:val="000B4027"/>
    <w:rsid w:val="000B52E2"/>
    <w:rsid w:val="000C3809"/>
    <w:rsid w:val="000D1FEE"/>
    <w:rsid w:val="000D63AD"/>
    <w:rsid w:val="000E1861"/>
    <w:rsid w:val="00100F9F"/>
    <w:rsid w:val="00101D5F"/>
    <w:rsid w:val="001046AF"/>
    <w:rsid w:val="00115895"/>
    <w:rsid w:val="0011692B"/>
    <w:rsid w:val="001211D6"/>
    <w:rsid w:val="00122297"/>
    <w:rsid w:val="0012288D"/>
    <w:rsid w:val="0012289A"/>
    <w:rsid w:val="001267D0"/>
    <w:rsid w:val="0013415C"/>
    <w:rsid w:val="00137C65"/>
    <w:rsid w:val="00140474"/>
    <w:rsid w:val="001454B8"/>
    <w:rsid w:val="00147745"/>
    <w:rsid w:val="0015584C"/>
    <w:rsid w:val="00161828"/>
    <w:rsid w:val="00171232"/>
    <w:rsid w:val="00173DA8"/>
    <w:rsid w:val="00175259"/>
    <w:rsid w:val="00181A80"/>
    <w:rsid w:val="001916C4"/>
    <w:rsid w:val="00192A03"/>
    <w:rsid w:val="00196966"/>
    <w:rsid w:val="001B310E"/>
    <w:rsid w:val="001B5066"/>
    <w:rsid w:val="001B565B"/>
    <w:rsid w:val="001C1FF2"/>
    <w:rsid w:val="001C5B68"/>
    <w:rsid w:val="001D203F"/>
    <w:rsid w:val="001D55F3"/>
    <w:rsid w:val="001D627C"/>
    <w:rsid w:val="002029AC"/>
    <w:rsid w:val="00202DCB"/>
    <w:rsid w:val="00222595"/>
    <w:rsid w:val="002227C5"/>
    <w:rsid w:val="002243D9"/>
    <w:rsid w:val="00231620"/>
    <w:rsid w:val="00232876"/>
    <w:rsid w:val="002359D6"/>
    <w:rsid w:val="00237160"/>
    <w:rsid w:val="00237FC9"/>
    <w:rsid w:val="00241DE3"/>
    <w:rsid w:val="002463E3"/>
    <w:rsid w:val="0024664C"/>
    <w:rsid w:val="002505F4"/>
    <w:rsid w:val="002506A3"/>
    <w:rsid w:val="00250971"/>
    <w:rsid w:val="002550C0"/>
    <w:rsid w:val="0025538E"/>
    <w:rsid w:val="002557CF"/>
    <w:rsid w:val="002568EB"/>
    <w:rsid w:val="00257274"/>
    <w:rsid w:val="00260181"/>
    <w:rsid w:val="00272E29"/>
    <w:rsid w:val="00275559"/>
    <w:rsid w:val="00276FF8"/>
    <w:rsid w:val="00281C8B"/>
    <w:rsid w:val="00283CE6"/>
    <w:rsid w:val="00283FB1"/>
    <w:rsid w:val="0028479A"/>
    <w:rsid w:val="00285644"/>
    <w:rsid w:val="0029158B"/>
    <w:rsid w:val="002955EE"/>
    <w:rsid w:val="002B11BE"/>
    <w:rsid w:val="002B496A"/>
    <w:rsid w:val="002B7031"/>
    <w:rsid w:val="002C73A0"/>
    <w:rsid w:val="002D3077"/>
    <w:rsid w:val="002D3F6F"/>
    <w:rsid w:val="002D44C6"/>
    <w:rsid w:val="002D688C"/>
    <w:rsid w:val="002E0025"/>
    <w:rsid w:val="002E1D2D"/>
    <w:rsid w:val="002E6DD2"/>
    <w:rsid w:val="002F015C"/>
    <w:rsid w:val="002F1F20"/>
    <w:rsid w:val="002F6A19"/>
    <w:rsid w:val="00303B7C"/>
    <w:rsid w:val="00303B94"/>
    <w:rsid w:val="003134D6"/>
    <w:rsid w:val="00317574"/>
    <w:rsid w:val="00336536"/>
    <w:rsid w:val="00340F1E"/>
    <w:rsid w:val="003423F8"/>
    <w:rsid w:val="003427C7"/>
    <w:rsid w:val="00344723"/>
    <w:rsid w:val="0034680E"/>
    <w:rsid w:val="00347C98"/>
    <w:rsid w:val="00351DCF"/>
    <w:rsid w:val="003562BA"/>
    <w:rsid w:val="00357BEB"/>
    <w:rsid w:val="003612E5"/>
    <w:rsid w:val="003624F2"/>
    <w:rsid w:val="0036712F"/>
    <w:rsid w:val="00367336"/>
    <w:rsid w:val="0037104D"/>
    <w:rsid w:val="003755EA"/>
    <w:rsid w:val="00376C58"/>
    <w:rsid w:val="00383148"/>
    <w:rsid w:val="00383568"/>
    <w:rsid w:val="0038449C"/>
    <w:rsid w:val="003932A6"/>
    <w:rsid w:val="003A76AF"/>
    <w:rsid w:val="003B2D68"/>
    <w:rsid w:val="003B4714"/>
    <w:rsid w:val="003C1ECB"/>
    <w:rsid w:val="003C2533"/>
    <w:rsid w:val="003C441E"/>
    <w:rsid w:val="003C544E"/>
    <w:rsid w:val="003D059E"/>
    <w:rsid w:val="003D11FB"/>
    <w:rsid w:val="003D2E93"/>
    <w:rsid w:val="003E07C9"/>
    <w:rsid w:val="003E5327"/>
    <w:rsid w:val="003E6216"/>
    <w:rsid w:val="00400BFC"/>
    <w:rsid w:val="004034AF"/>
    <w:rsid w:val="00403D7E"/>
    <w:rsid w:val="00405808"/>
    <w:rsid w:val="004224DA"/>
    <w:rsid w:val="00424AEA"/>
    <w:rsid w:val="00430DE0"/>
    <w:rsid w:val="00445795"/>
    <w:rsid w:val="00452D62"/>
    <w:rsid w:val="004642A6"/>
    <w:rsid w:val="00465075"/>
    <w:rsid w:val="00471652"/>
    <w:rsid w:val="00473B01"/>
    <w:rsid w:val="00487537"/>
    <w:rsid w:val="00490611"/>
    <w:rsid w:val="00491D44"/>
    <w:rsid w:val="0049302C"/>
    <w:rsid w:val="00493448"/>
    <w:rsid w:val="004943DE"/>
    <w:rsid w:val="004960E1"/>
    <w:rsid w:val="004A41DE"/>
    <w:rsid w:val="004A5E6A"/>
    <w:rsid w:val="004A681C"/>
    <w:rsid w:val="004A7644"/>
    <w:rsid w:val="004B12F3"/>
    <w:rsid w:val="004B5A6A"/>
    <w:rsid w:val="004C0E71"/>
    <w:rsid w:val="004C31D9"/>
    <w:rsid w:val="004D20AC"/>
    <w:rsid w:val="004F2F7F"/>
    <w:rsid w:val="00503861"/>
    <w:rsid w:val="00507370"/>
    <w:rsid w:val="00512A0D"/>
    <w:rsid w:val="00514E67"/>
    <w:rsid w:val="0051514A"/>
    <w:rsid w:val="00515B54"/>
    <w:rsid w:val="00515DC6"/>
    <w:rsid w:val="00520258"/>
    <w:rsid w:val="00520385"/>
    <w:rsid w:val="00520DB8"/>
    <w:rsid w:val="005273A0"/>
    <w:rsid w:val="0053441E"/>
    <w:rsid w:val="00537EFF"/>
    <w:rsid w:val="00540FF9"/>
    <w:rsid w:val="005459B6"/>
    <w:rsid w:val="00550CF9"/>
    <w:rsid w:val="005563A9"/>
    <w:rsid w:val="005579EE"/>
    <w:rsid w:val="005640B3"/>
    <w:rsid w:val="0058194E"/>
    <w:rsid w:val="005855B2"/>
    <w:rsid w:val="00586155"/>
    <w:rsid w:val="005A0EF5"/>
    <w:rsid w:val="005B0FBE"/>
    <w:rsid w:val="005C370B"/>
    <w:rsid w:val="005C538C"/>
    <w:rsid w:val="005C68E6"/>
    <w:rsid w:val="005C784D"/>
    <w:rsid w:val="005D0C0E"/>
    <w:rsid w:val="005D343C"/>
    <w:rsid w:val="005D4046"/>
    <w:rsid w:val="005D4CD0"/>
    <w:rsid w:val="005D7313"/>
    <w:rsid w:val="005D7915"/>
    <w:rsid w:val="005E538F"/>
    <w:rsid w:val="005E59B2"/>
    <w:rsid w:val="005F0939"/>
    <w:rsid w:val="005F3D49"/>
    <w:rsid w:val="005F61DA"/>
    <w:rsid w:val="006048B5"/>
    <w:rsid w:val="00611CA2"/>
    <w:rsid w:val="0061402B"/>
    <w:rsid w:val="00616C4C"/>
    <w:rsid w:val="00641A43"/>
    <w:rsid w:val="006472F7"/>
    <w:rsid w:val="00650530"/>
    <w:rsid w:val="006515C1"/>
    <w:rsid w:val="006624FA"/>
    <w:rsid w:val="006629F4"/>
    <w:rsid w:val="00663BB5"/>
    <w:rsid w:val="0067373D"/>
    <w:rsid w:val="00675E20"/>
    <w:rsid w:val="00681EA7"/>
    <w:rsid w:val="00690360"/>
    <w:rsid w:val="00691BA0"/>
    <w:rsid w:val="006943A3"/>
    <w:rsid w:val="00696A73"/>
    <w:rsid w:val="006A1453"/>
    <w:rsid w:val="006B0A55"/>
    <w:rsid w:val="006B3B44"/>
    <w:rsid w:val="006B47E1"/>
    <w:rsid w:val="006C50FF"/>
    <w:rsid w:val="006C6BD2"/>
    <w:rsid w:val="006D01C0"/>
    <w:rsid w:val="006F48FA"/>
    <w:rsid w:val="006F6582"/>
    <w:rsid w:val="006F724D"/>
    <w:rsid w:val="0070096F"/>
    <w:rsid w:val="00703A08"/>
    <w:rsid w:val="007079EA"/>
    <w:rsid w:val="00715B4D"/>
    <w:rsid w:val="007202F2"/>
    <w:rsid w:val="007277AD"/>
    <w:rsid w:val="00732745"/>
    <w:rsid w:val="00733591"/>
    <w:rsid w:val="00741500"/>
    <w:rsid w:val="00745FA6"/>
    <w:rsid w:val="00751F65"/>
    <w:rsid w:val="00753B20"/>
    <w:rsid w:val="00764D2F"/>
    <w:rsid w:val="007656E2"/>
    <w:rsid w:val="007710F8"/>
    <w:rsid w:val="00776725"/>
    <w:rsid w:val="00776844"/>
    <w:rsid w:val="00786043"/>
    <w:rsid w:val="007935A6"/>
    <w:rsid w:val="00794F28"/>
    <w:rsid w:val="0079731C"/>
    <w:rsid w:val="00797E54"/>
    <w:rsid w:val="007B4DF8"/>
    <w:rsid w:val="007B5845"/>
    <w:rsid w:val="007C078B"/>
    <w:rsid w:val="007C0D1B"/>
    <w:rsid w:val="007C0D9D"/>
    <w:rsid w:val="007C3E2B"/>
    <w:rsid w:val="007C51A1"/>
    <w:rsid w:val="007E17E2"/>
    <w:rsid w:val="007E198A"/>
    <w:rsid w:val="007E396E"/>
    <w:rsid w:val="007F02C0"/>
    <w:rsid w:val="00803B54"/>
    <w:rsid w:val="0081107E"/>
    <w:rsid w:val="00811930"/>
    <w:rsid w:val="008226C0"/>
    <w:rsid w:val="008272EF"/>
    <w:rsid w:val="00831EC5"/>
    <w:rsid w:val="00834EDB"/>
    <w:rsid w:val="00841BC7"/>
    <w:rsid w:val="0084393E"/>
    <w:rsid w:val="00845A31"/>
    <w:rsid w:val="00851CFD"/>
    <w:rsid w:val="00857B93"/>
    <w:rsid w:val="00864E9B"/>
    <w:rsid w:val="00872080"/>
    <w:rsid w:val="00876B7D"/>
    <w:rsid w:val="0087743D"/>
    <w:rsid w:val="0088135A"/>
    <w:rsid w:val="008B346C"/>
    <w:rsid w:val="008B43DE"/>
    <w:rsid w:val="008B6CFC"/>
    <w:rsid w:val="008C1625"/>
    <w:rsid w:val="008C5CDF"/>
    <w:rsid w:val="008D0A0E"/>
    <w:rsid w:val="008D69A9"/>
    <w:rsid w:val="008D6C1D"/>
    <w:rsid w:val="008F013E"/>
    <w:rsid w:val="008F2874"/>
    <w:rsid w:val="009100C3"/>
    <w:rsid w:val="009121B2"/>
    <w:rsid w:val="00913CDB"/>
    <w:rsid w:val="009220BB"/>
    <w:rsid w:val="009227B6"/>
    <w:rsid w:val="00926003"/>
    <w:rsid w:val="00926F2B"/>
    <w:rsid w:val="00927BB8"/>
    <w:rsid w:val="00927BCD"/>
    <w:rsid w:val="009318EA"/>
    <w:rsid w:val="0093240B"/>
    <w:rsid w:val="009347BD"/>
    <w:rsid w:val="00934C69"/>
    <w:rsid w:val="00935748"/>
    <w:rsid w:val="00945A93"/>
    <w:rsid w:val="00954241"/>
    <w:rsid w:val="00954C83"/>
    <w:rsid w:val="00963364"/>
    <w:rsid w:val="00965A72"/>
    <w:rsid w:val="0096664C"/>
    <w:rsid w:val="00967352"/>
    <w:rsid w:val="00970E4C"/>
    <w:rsid w:val="00973831"/>
    <w:rsid w:val="0099678B"/>
    <w:rsid w:val="00997913"/>
    <w:rsid w:val="009B0941"/>
    <w:rsid w:val="009B78E0"/>
    <w:rsid w:val="009C2010"/>
    <w:rsid w:val="009D0DFF"/>
    <w:rsid w:val="009D47F2"/>
    <w:rsid w:val="009E72B6"/>
    <w:rsid w:val="009F2C6E"/>
    <w:rsid w:val="00A0607A"/>
    <w:rsid w:val="00A11C6A"/>
    <w:rsid w:val="00A145FD"/>
    <w:rsid w:val="00A26C0D"/>
    <w:rsid w:val="00A34524"/>
    <w:rsid w:val="00A5338A"/>
    <w:rsid w:val="00A60CF8"/>
    <w:rsid w:val="00A62171"/>
    <w:rsid w:val="00A630A8"/>
    <w:rsid w:val="00A63762"/>
    <w:rsid w:val="00A64DDB"/>
    <w:rsid w:val="00A658C8"/>
    <w:rsid w:val="00A8132F"/>
    <w:rsid w:val="00A8347A"/>
    <w:rsid w:val="00A83F1D"/>
    <w:rsid w:val="00A83FF0"/>
    <w:rsid w:val="00A8425D"/>
    <w:rsid w:val="00A91149"/>
    <w:rsid w:val="00A9480B"/>
    <w:rsid w:val="00A978E9"/>
    <w:rsid w:val="00A978EE"/>
    <w:rsid w:val="00A97C99"/>
    <w:rsid w:val="00AA05DE"/>
    <w:rsid w:val="00AA11D7"/>
    <w:rsid w:val="00AB251A"/>
    <w:rsid w:val="00AB4470"/>
    <w:rsid w:val="00AB6C7B"/>
    <w:rsid w:val="00AB7C15"/>
    <w:rsid w:val="00AC4E3F"/>
    <w:rsid w:val="00AD3841"/>
    <w:rsid w:val="00AE26AB"/>
    <w:rsid w:val="00B034B4"/>
    <w:rsid w:val="00B0409E"/>
    <w:rsid w:val="00B0548C"/>
    <w:rsid w:val="00B05B2D"/>
    <w:rsid w:val="00B21D06"/>
    <w:rsid w:val="00B23AAA"/>
    <w:rsid w:val="00B2774F"/>
    <w:rsid w:val="00B31A04"/>
    <w:rsid w:val="00B50E17"/>
    <w:rsid w:val="00B51C61"/>
    <w:rsid w:val="00B51F89"/>
    <w:rsid w:val="00B63272"/>
    <w:rsid w:val="00B65E68"/>
    <w:rsid w:val="00B66E89"/>
    <w:rsid w:val="00B71B0D"/>
    <w:rsid w:val="00B91023"/>
    <w:rsid w:val="00B92CAF"/>
    <w:rsid w:val="00B94257"/>
    <w:rsid w:val="00BA4057"/>
    <w:rsid w:val="00BA4238"/>
    <w:rsid w:val="00BA6833"/>
    <w:rsid w:val="00BB282A"/>
    <w:rsid w:val="00BB36F5"/>
    <w:rsid w:val="00BC13B6"/>
    <w:rsid w:val="00BC1E1F"/>
    <w:rsid w:val="00BC23F9"/>
    <w:rsid w:val="00BC70AC"/>
    <w:rsid w:val="00BC78B0"/>
    <w:rsid w:val="00BD3EA7"/>
    <w:rsid w:val="00BD7899"/>
    <w:rsid w:val="00BE10B3"/>
    <w:rsid w:val="00BE20A4"/>
    <w:rsid w:val="00BE5CFA"/>
    <w:rsid w:val="00BF0DDC"/>
    <w:rsid w:val="00BF3BFE"/>
    <w:rsid w:val="00C02C65"/>
    <w:rsid w:val="00C124C0"/>
    <w:rsid w:val="00C172BD"/>
    <w:rsid w:val="00C2200B"/>
    <w:rsid w:val="00C44610"/>
    <w:rsid w:val="00C53297"/>
    <w:rsid w:val="00C55CFE"/>
    <w:rsid w:val="00C71F71"/>
    <w:rsid w:val="00C75C59"/>
    <w:rsid w:val="00C8387A"/>
    <w:rsid w:val="00C94CB0"/>
    <w:rsid w:val="00CA032A"/>
    <w:rsid w:val="00CA3495"/>
    <w:rsid w:val="00CA45F8"/>
    <w:rsid w:val="00CA61CB"/>
    <w:rsid w:val="00CB06E1"/>
    <w:rsid w:val="00CB5E71"/>
    <w:rsid w:val="00CB5FEC"/>
    <w:rsid w:val="00CC42A5"/>
    <w:rsid w:val="00CD5C6F"/>
    <w:rsid w:val="00CD718E"/>
    <w:rsid w:val="00CF19DD"/>
    <w:rsid w:val="00CF250B"/>
    <w:rsid w:val="00CF53B6"/>
    <w:rsid w:val="00CF5F29"/>
    <w:rsid w:val="00D06CD0"/>
    <w:rsid w:val="00D1718A"/>
    <w:rsid w:val="00D23A7A"/>
    <w:rsid w:val="00D27255"/>
    <w:rsid w:val="00D31063"/>
    <w:rsid w:val="00D330EB"/>
    <w:rsid w:val="00D34FD4"/>
    <w:rsid w:val="00D37666"/>
    <w:rsid w:val="00D40D02"/>
    <w:rsid w:val="00D4491F"/>
    <w:rsid w:val="00D603CF"/>
    <w:rsid w:val="00D6271F"/>
    <w:rsid w:val="00D726F5"/>
    <w:rsid w:val="00D72783"/>
    <w:rsid w:val="00D76894"/>
    <w:rsid w:val="00D83C33"/>
    <w:rsid w:val="00D9465F"/>
    <w:rsid w:val="00D9639C"/>
    <w:rsid w:val="00D974AF"/>
    <w:rsid w:val="00DA1329"/>
    <w:rsid w:val="00DA3566"/>
    <w:rsid w:val="00DA7754"/>
    <w:rsid w:val="00DB5406"/>
    <w:rsid w:val="00DC017F"/>
    <w:rsid w:val="00DC6406"/>
    <w:rsid w:val="00DC6525"/>
    <w:rsid w:val="00DD193D"/>
    <w:rsid w:val="00DD2A7D"/>
    <w:rsid w:val="00DD2F74"/>
    <w:rsid w:val="00DD5232"/>
    <w:rsid w:val="00DD558A"/>
    <w:rsid w:val="00DE2813"/>
    <w:rsid w:val="00DE43A4"/>
    <w:rsid w:val="00E01A85"/>
    <w:rsid w:val="00E02817"/>
    <w:rsid w:val="00E031FA"/>
    <w:rsid w:val="00E04F49"/>
    <w:rsid w:val="00E054D8"/>
    <w:rsid w:val="00E064C4"/>
    <w:rsid w:val="00E07D18"/>
    <w:rsid w:val="00E173BF"/>
    <w:rsid w:val="00E1742D"/>
    <w:rsid w:val="00E21D68"/>
    <w:rsid w:val="00E22F76"/>
    <w:rsid w:val="00E26259"/>
    <w:rsid w:val="00E27587"/>
    <w:rsid w:val="00E279DD"/>
    <w:rsid w:val="00E3402C"/>
    <w:rsid w:val="00E36EDA"/>
    <w:rsid w:val="00E412E2"/>
    <w:rsid w:val="00E43B14"/>
    <w:rsid w:val="00E46DF1"/>
    <w:rsid w:val="00E52A90"/>
    <w:rsid w:val="00E55527"/>
    <w:rsid w:val="00E56076"/>
    <w:rsid w:val="00E611BC"/>
    <w:rsid w:val="00E663B5"/>
    <w:rsid w:val="00E70903"/>
    <w:rsid w:val="00E737D5"/>
    <w:rsid w:val="00E7462D"/>
    <w:rsid w:val="00E7516D"/>
    <w:rsid w:val="00E8109E"/>
    <w:rsid w:val="00EA3D77"/>
    <w:rsid w:val="00EA40E1"/>
    <w:rsid w:val="00EA4A43"/>
    <w:rsid w:val="00EB7D42"/>
    <w:rsid w:val="00EC4087"/>
    <w:rsid w:val="00EC7089"/>
    <w:rsid w:val="00EC7654"/>
    <w:rsid w:val="00EC76A5"/>
    <w:rsid w:val="00ED0E2E"/>
    <w:rsid w:val="00ED6006"/>
    <w:rsid w:val="00EE4DC1"/>
    <w:rsid w:val="00EE64DE"/>
    <w:rsid w:val="00F0086B"/>
    <w:rsid w:val="00F02028"/>
    <w:rsid w:val="00F065B5"/>
    <w:rsid w:val="00F113C0"/>
    <w:rsid w:val="00F11A0D"/>
    <w:rsid w:val="00F11AE5"/>
    <w:rsid w:val="00F2116C"/>
    <w:rsid w:val="00F256D5"/>
    <w:rsid w:val="00F25AA2"/>
    <w:rsid w:val="00F3105E"/>
    <w:rsid w:val="00F35A2B"/>
    <w:rsid w:val="00F36883"/>
    <w:rsid w:val="00F37931"/>
    <w:rsid w:val="00F430D0"/>
    <w:rsid w:val="00F47A59"/>
    <w:rsid w:val="00F47F8C"/>
    <w:rsid w:val="00F65BC3"/>
    <w:rsid w:val="00F65CA9"/>
    <w:rsid w:val="00F72479"/>
    <w:rsid w:val="00F75192"/>
    <w:rsid w:val="00F81201"/>
    <w:rsid w:val="00F823B7"/>
    <w:rsid w:val="00F9455F"/>
    <w:rsid w:val="00FA61DD"/>
    <w:rsid w:val="00FA7EF4"/>
    <w:rsid w:val="00FB0187"/>
    <w:rsid w:val="00FB4DC9"/>
    <w:rsid w:val="00FC3A1C"/>
    <w:rsid w:val="00FC6B40"/>
    <w:rsid w:val="00FC6E3D"/>
    <w:rsid w:val="00FD02E4"/>
    <w:rsid w:val="00FD086E"/>
    <w:rsid w:val="00FD1320"/>
    <w:rsid w:val="00FD18A6"/>
    <w:rsid w:val="00FD6603"/>
    <w:rsid w:val="00FD68EA"/>
    <w:rsid w:val="00FE0F6E"/>
    <w:rsid w:val="00FE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774B5"/>
  <w15:docId w15:val="{CEE9A53F-9754-48F9-9A49-13548FA4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6C0D"/>
    <w:pPr>
      <w:ind w:left="567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line="240" w:lineRule="atLeast"/>
      <w:outlineLvl w:val="2"/>
    </w:pPr>
    <w:rPr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56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708"/>
    </w:pPr>
  </w:style>
  <w:style w:type="paragraph" w:styleId="Textkrper">
    <w:name w:val="Body Text"/>
    <w:basedOn w:val="Standard"/>
    <w:link w:val="TextkrperZchn"/>
    <w:semiHidden/>
    <w:pPr>
      <w:spacing w:line="240" w:lineRule="atLeast"/>
    </w:pPr>
    <w:rPr>
      <w:rFonts w:cs="Arial"/>
    </w:rPr>
  </w:style>
  <w:style w:type="paragraph" w:styleId="Textkrper2">
    <w:name w:val="Body Text 2"/>
    <w:basedOn w:val="Standard"/>
    <w:semiHidden/>
    <w:rPr>
      <w:sz w:val="24"/>
    </w:rPr>
  </w:style>
  <w:style w:type="paragraph" w:styleId="Textkrper3">
    <w:name w:val="Body Text 3"/>
    <w:basedOn w:val="Standard"/>
    <w:semiHidden/>
  </w:style>
  <w:style w:type="paragraph" w:styleId="Listenabsatz">
    <w:name w:val="List Paragraph"/>
    <w:basedOn w:val="Standard"/>
    <w:link w:val="ListenabsatzZchn"/>
    <w:uiPriority w:val="34"/>
    <w:qFormat/>
    <w:rsid w:val="00A83FF0"/>
    <w:pPr>
      <w:ind w:left="708"/>
    </w:pPr>
  </w:style>
  <w:style w:type="paragraph" w:customStyle="1" w:styleId="Blocktext1">
    <w:name w:val="Blocktext1"/>
    <w:basedOn w:val="Standard"/>
    <w:rsid w:val="00A83FF0"/>
    <w:pPr>
      <w:widowControl w:val="0"/>
      <w:tabs>
        <w:tab w:val="left" w:pos="637"/>
      </w:tabs>
      <w:ind w:left="637" w:right="16"/>
    </w:pPr>
  </w:style>
  <w:style w:type="paragraph" w:styleId="Kopfzeile">
    <w:name w:val="header"/>
    <w:basedOn w:val="Standard"/>
    <w:link w:val="KopfzeileZchn"/>
    <w:uiPriority w:val="99"/>
    <w:unhideWhenUsed/>
    <w:rsid w:val="006048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48B5"/>
  </w:style>
  <w:style w:type="paragraph" w:styleId="Fuzeile">
    <w:name w:val="footer"/>
    <w:basedOn w:val="Standard"/>
    <w:link w:val="FuzeileZchn"/>
    <w:uiPriority w:val="99"/>
    <w:unhideWhenUsed/>
    <w:rsid w:val="006048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48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5A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25AA2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semiHidden/>
    <w:rsid w:val="00B034B4"/>
    <w:rPr>
      <w:rFonts w:ascii="Arial" w:hAnsi="Arial" w:cs="Arial"/>
      <w:sz w:val="22"/>
    </w:rPr>
  </w:style>
  <w:style w:type="character" w:styleId="Hyperlink">
    <w:name w:val="Hyperlink"/>
    <w:basedOn w:val="Absatz-Standardschriftart"/>
    <w:unhideWhenUsed/>
    <w:rsid w:val="00864E9B"/>
    <w:rPr>
      <w:color w:val="0000FF"/>
      <w:u w:val="single"/>
    </w:rPr>
  </w:style>
  <w:style w:type="paragraph" w:styleId="KeinLeerraum">
    <w:name w:val="No Spacing"/>
    <w:uiPriority w:val="1"/>
    <w:qFormat/>
    <w:rsid w:val="00CB5E7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stenabsatzZchn">
    <w:name w:val="Listenabsatz Zchn"/>
    <w:link w:val="Listenabsatz"/>
    <w:uiPriority w:val="34"/>
    <w:rsid w:val="00514E67"/>
  </w:style>
  <w:style w:type="paragraph" w:customStyle="1" w:styleId="Default">
    <w:name w:val="Default"/>
    <w:rsid w:val="00927B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568EB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0C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0CF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0CF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0C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0CF8"/>
    <w:rPr>
      <w:b/>
      <w:bCs/>
    </w:rPr>
  </w:style>
  <w:style w:type="paragraph" w:styleId="Beschriftung">
    <w:name w:val="caption"/>
    <w:aliases w:val="Tab."/>
    <w:basedOn w:val="Standard"/>
    <w:next w:val="Standard"/>
    <w:uiPriority w:val="35"/>
    <w:unhideWhenUsed/>
    <w:qFormat/>
    <w:rsid w:val="00AA11D7"/>
    <w:pPr>
      <w:spacing w:after="200"/>
    </w:pPr>
    <w:rPr>
      <w:iCs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D01C0"/>
    <w:rPr>
      <w:color w:val="605E5C"/>
      <w:shd w:val="clear" w:color="auto" w:fill="E1DFDD"/>
    </w:rPr>
  </w:style>
  <w:style w:type="paragraph" w:customStyle="1" w:styleId="Textkrper22">
    <w:name w:val="Textkörper 22"/>
    <w:basedOn w:val="Standard"/>
    <w:rsid w:val="006A1453"/>
    <w:pPr>
      <w:overflowPunct w:val="0"/>
      <w:autoSpaceDE w:val="0"/>
      <w:autoSpaceDN w:val="0"/>
      <w:adjustRightInd w:val="0"/>
      <w:ind w:left="0"/>
      <w:jc w:val="left"/>
      <w:textAlignment w:val="baseline"/>
    </w:pPr>
  </w:style>
  <w:style w:type="character" w:styleId="BesuchterLink">
    <w:name w:val="FollowedHyperlink"/>
    <w:basedOn w:val="Absatz-Standardschriftart"/>
    <w:uiPriority w:val="99"/>
    <w:semiHidden/>
    <w:unhideWhenUsed/>
    <w:rsid w:val="00F47F8C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15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vesm&#252;hlen-erleben.de/news/&#246;ffentliche-bekanntmachung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S.Bichbaeumer@grevesmuehle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uportal-mv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58BA-201C-4E21-B83B-84517C84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3698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Planungsbüro Mahnel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Ronald Mahnel</dc:creator>
  <cp:lastModifiedBy>Bichbäumer, Sandra</cp:lastModifiedBy>
  <cp:revision>2</cp:revision>
  <cp:lastPrinted>2024-09-17T08:48:00Z</cp:lastPrinted>
  <dcterms:created xsi:type="dcterms:W3CDTF">2024-09-17T08:50:00Z</dcterms:created>
  <dcterms:modified xsi:type="dcterms:W3CDTF">2024-09-17T08:50:00Z</dcterms:modified>
</cp:coreProperties>
</file>