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90DEB" w14:textId="77777777" w:rsidR="00F302CF" w:rsidRPr="00B97AD4" w:rsidRDefault="00F302CF" w:rsidP="00B97AD4">
      <w:pPr>
        <w:spacing w:after="0" w:line="240" w:lineRule="auto"/>
        <w:rPr>
          <w:rFonts w:ascii="Times New Roman" w:hAnsi="Times New Roman" w:cs="Times New Roman"/>
          <w:b/>
          <w:sz w:val="28"/>
          <w:szCs w:val="28"/>
        </w:rPr>
      </w:pPr>
      <w:r w:rsidRPr="00B97AD4">
        <w:rPr>
          <w:rFonts w:ascii="Times New Roman" w:hAnsi="Times New Roman" w:cs="Times New Roman"/>
          <w:b/>
          <w:sz w:val="28"/>
          <w:szCs w:val="28"/>
        </w:rPr>
        <w:t>Bekanntmachung der Gemeinde Ganzlin</w:t>
      </w:r>
    </w:p>
    <w:p w14:paraId="452F2ECF" w14:textId="29A0D5F9" w:rsidR="000055D1" w:rsidRDefault="00BF1C59" w:rsidP="00B97AD4">
      <w:pPr>
        <w:spacing w:line="240" w:lineRule="auto"/>
        <w:rPr>
          <w:rFonts w:ascii="Times New Roman" w:hAnsi="Times New Roman" w:cs="Times New Roman"/>
          <w:b/>
          <w:sz w:val="28"/>
          <w:szCs w:val="28"/>
        </w:rPr>
      </w:pPr>
      <w:r w:rsidRPr="00B97AD4">
        <w:rPr>
          <w:rFonts w:ascii="Times New Roman" w:hAnsi="Times New Roman" w:cs="Times New Roman"/>
          <w:b/>
          <w:sz w:val="28"/>
          <w:szCs w:val="28"/>
        </w:rPr>
        <w:t>über die</w:t>
      </w:r>
      <w:r w:rsidR="000055D1" w:rsidRPr="00B97AD4">
        <w:rPr>
          <w:rFonts w:ascii="Times New Roman" w:hAnsi="Times New Roman" w:cs="Times New Roman"/>
          <w:b/>
          <w:sz w:val="28"/>
          <w:szCs w:val="28"/>
        </w:rPr>
        <w:t xml:space="preserve"> </w:t>
      </w:r>
      <w:r w:rsidR="009C5BAE" w:rsidRPr="00B97AD4">
        <w:rPr>
          <w:rFonts w:ascii="Times New Roman" w:hAnsi="Times New Roman" w:cs="Times New Roman"/>
          <w:b/>
          <w:sz w:val="28"/>
          <w:szCs w:val="28"/>
        </w:rPr>
        <w:t xml:space="preserve">erneute </w:t>
      </w:r>
      <w:r w:rsidR="000055D1" w:rsidRPr="00B97AD4">
        <w:rPr>
          <w:rFonts w:ascii="Times New Roman" w:hAnsi="Times New Roman" w:cs="Times New Roman"/>
          <w:b/>
          <w:sz w:val="28"/>
          <w:szCs w:val="28"/>
        </w:rPr>
        <w:t xml:space="preserve">öffentliche </w:t>
      </w:r>
      <w:r w:rsidRPr="00B97AD4">
        <w:rPr>
          <w:rFonts w:ascii="Times New Roman" w:hAnsi="Times New Roman" w:cs="Times New Roman"/>
          <w:b/>
          <w:sz w:val="28"/>
          <w:szCs w:val="28"/>
        </w:rPr>
        <w:t>Ausle</w:t>
      </w:r>
      <w:r w:rsidR="000055D1" w:rsidRPr="00B97AD4">
        <w:rPr>
          <w:rFonts w:ascii="Times New Roman" w:hAnsi="Times New Roman" w:cs="Times New Roman"/>
          <w:b/>
          <w:sz w:val="28"/>
          <w:szCs w:val="28"/>
        </w:rPr>
        <w:t>gung</w:t>
      </w:r>
      <w:r w:rsidR="00F302CF" w:rsidRPr="00B97AD4">
        <w:rPr>
          <w:rFonts w:ascii="Times New Roman" w:hAnsi="Times New Roman" w:cs="Times New Roman"/>
          <w:b/>
          <w:sz w:val="28"/>
          <w:szCs w:val="28"/>
        </w:rPr>
        <w:t xml:space="preserve"> des </w:t>
      </w:r>
      <w:r w:rsidR="009C5BAE" w:rsidRPr="00B97AD4">
        <w:rPr>
          <w:rFonts w:ascii="Times New Roman" w:hAnsi="Times New Roman" w:cs="Times New Roman"/>
          <w:b/>
          <w:sz w:val="28"/>
          <w:szCs w:val="28"/>
        </w:rPr>
        <w:t xml:space="preserve">geänderten </w:t>
      </w:r>
      <w:r w:rsidR="00F302CF" w:rsidRPr="00B97AD4">
        <w:rPr>
          <w:rFonts w:ascii="Times New Roman" w:hAnsi="Times New Roman" w:cs="Times New Roman"/>
          <w:b/>
          <w:sz w:val="28"/>
          <w:szCs w:val="28"/>
        </w:rPr>
        <w:t xml:space="preserve">Entwurfs des Bebauungsplanes Nr. 16 „Europäische Bildungsstätte für Lehmbau in Wangelin“ </w:t>
      </w:r>
      <w:r w:rsidR="00D6465C" w:rsidRPr="00B97AD4">
        <w:rPr>
          <w:rFonts w:ascii="Times New Roman" w:hAnsi="Times New Roman" w:cs="Times New Roman"/>
          <w:b/>
          <w:sz w:val="28"/>
          <w:szCs w:val="28"/>
        </w:rPr>
        <w:t xml:space="preserve">gemäß </w:t>
      </w:r>
      <w:bookmarkStart w:id="0" w:name="_Hlk60765910"/>
      <w:r w:rsidR="00D6465C" w:rsidRPr="00B97AD4">
        <w:rPr>
          <w:rFonts w:ascii="Times New Roman" w:hAnsi="Times New Roman" w:cs="Times New Roman"/>
          <w:b/>
          <w:sz w:val="28"/>
          <w:szCs w:val="28"/>
        </w:rPr>
        <w:t xml:space="preserve">§ 4a Abs. 3 Satz 1 </w:t>
      </w:r>
      <w:r w:rsidR="006612BF" w:rsidRPr="00B97AD4">
        <w:rPr>
          <w:rFonts w:ascii="Times New Roman" w:hAnsi="Times New Roman" w:cs="Times New Roman"/>
          <w:b/>
          <w:sz w:val="28"/>
          <w:szCs w:val="28"/>
        </w:rPr>
        <w:t xml:space="preserve">i.V.m. </w:t>
      </w:r>
      <w:bookmarkEnd w:id="0"/>
      <w:r w:rsidR="006612BF" w:rsidRPr="00B97AD4">
        <w:rPr>
          <w:rFonts w:ascii="Times New Roman" w:hAnsi="Times New Roman" w:cs="Times New Roman"/>
          <w:b/>
          <w:sz w:val="28"/>
          <w:szCs w:val="28"/>
        </w:rPr>
        <w:t>§ 3 Abs. 2 BauGB</w:t>
      </w:r>
    </w:p>
    <w:p w14:paraId="1A3D7D36" w14:textId="77777777" w:rsidR="00B97AD4" w:rsidRPr="00B97AD4" w:rsidRDefault="00B97AD4" w:rsidP="00B97AD4">
      <w:pPr>
        <w:spacing w:line="240" w:lineRule="auto"/>
        <w:rPr>
          <w:rFonts w:ascii="Times New Roman" w:hAnsi="Times New Roman" w:cs="Times New Roman"/>
          <w:b/>
          <w:sz w:val="28"/>
          <w:szCs w:val="28"/>
        </w:rPr>
      </w:pPr>
    </w:p>
    <w:p w14:paraId="6D7C9002" w14:textId="4ABC2103" w:rsidR="00F21C83" w:rsidRPr="00B97AD4" w:rsidRDefault="00F302CF" w:rsidP="00B97AD4">
      <w:pPr>
        <w:rPr>
          <w:rFonts w:ascii="Times New Roman" w:hAnsi="Times New Roman" w:cs="Times New Roman"/>
          <w:sz w:val="24"/>
          <w:szCs w:val="24"/>
        </w:rPr>
      </w:pPr>
      <w:r w:rsidRPr="00B97AD4">
        <w:rPr>
          <w:rFonts w:ascii="Times New Roman" w:hAnsi="Times New Roman" w:cs="Times New Roman"/>
          <w:sz w:val="24"/>
          <w:szCs w:val="24"/>
        </w:rPr>
        <w:t xml:space="preserve">Die Gemeindevertretung der Gemeinde Ganzlin hat auf ihrer Sitzung am 13.12.2018 die Aufstellung des Bebauungsplanes Nr. 16 „Europäische Bildungsstätte für Lehmbau in Wangelin“ beschlossen. Mit der Aufstellung des B-Plans Nr. 16 soll angrenzend zum Gelände des Wangeliner Gartens ein Sondergebiet „Bildungsstätte“ ausgewiesen werden. Die geplante Nutzung umfasst im Wesentlichen Gebäude mit Wohn-, Büro- und Seminarräumen, Gästeunterkünfte, Werkstätten, Werkzeug- und Materiallager. Auf der Sitzung vom 13.12.2018 wurde der Entwurf </w:t>
      </w:r>
      <w:r w:rsidR="000D57F6" w:rsidRPr="00B97AD4">
        <w:rPr>
          <w:rFonts w:ascii="Times New Roman" w:hAnsi="Times New Roman" w:cs="Times New Roman"/>
          <w:sz w:val="24"/>
          <w:szCs w:val="24"/>
        </w:rPr>
        <w:t xml:space="preserve">des B-Plans Nr. 16 </w:t>
      </w:r>
      <w:r w:rsidR="00867207" w:rsidRPr="00B97AD4">
        <w:rPr>
          <w:rFonts w:ascii="Times New Roman" w:hAnsi="Times New Roman" w:cs="Times New Roman"/>
          <w:sz w:val="24"/>
          <w:szCs w:val="24"/>
        </w:rPr>
        <w:t xml:space="preserve">(Stand August 2018) </w:t>
      </w:r>
      <w:r w:rsidRPr="00B97AD4">
        <w:rPr>
          <w:rFonts w:ascii="Times New Roman" w:hAnsi="Times New Roman" w:cs="Times New Roman"/>
          <w:sz w:val="24"/>
          <w:szCs w:val="24"/>
        </w:rPr>
        <w:t>durch die Gemeindevertretung für die öffentliche Auslegung nach § 3 Abs. 2 BauGB und die Behördenbeteiligung nach § 4 Abs. 2 BauGB bestimmt. Bereits im Entwurf stellte das Plankonzept auf die im Zusammenhang mit dem geplanten Vorhaben zu errichtenden Stellplätze ab, die jedoch nicht Regelungsgegenstand des Bebauungsplanentwurfs waren.</w:t>
      </w:r>
      <w:r w:rsidR="00602A76" w:rsidRPr="00B97AD4">
        <w:rPr>
          <w:rFonts w:ascii="Times New Roman" w:hAnsi="Times New Roman" w:cs="Times New Roman"/>
          <w:sz w:val="24"/>
          <w:szCs w:val="24"/>
        </w:rPr>
        <w:t xml:space="preserve"> </w:t>
      </w:r>
      <w:r w:rsidR="00867207" w:rsidRPr="00B97AD4">
        <w:rPr>
          <w:rFonts w:ascii="Times New Roman" w:hAnsi="Times New Roman" w:cs="Times New Roman"/>
          <w:sz w:val="24"/>
          <w:szCs w:val="24"/>
        </w:rPr>
        <w:t xml:space="preserve">Da aber seitens der Genehmigungsbehörde (Landkreis Ludwigslust-Parchim) </w:t>
      </w:r>
      <w:r w:rsidR="009556F7" w:rsidRPr="00B97AD4">
        <w:rPr>
          <w:rFonts w:ascii="Times New Roman" w:hAnsi="Times New Roman" w:cs="Times New Roman"/>
          <w:sz w:val="24"/>
          <w:szCs w:val="24"/>
        </w:rPr>
        <w:t>ke</w:t>
      </w:r>
      <w:r w:rsidR="00867207" w:rsidRPr="00B97AD4">
        <w:rPr>
          <w:rFonts w:ascii="Times New Roman" w:hAnsi="Times New Roman" w:cs="Times New Roman"/>
          <w:sz w:val="24"/>
          <w:szCs w:val="24"/>
        </w:rPr>
        <w:t>ine Genehmigung der Stellplatzfläche nach § 35 Abs. 2 BauGB in Aussicht gestellt werden konnte, macht sich die Änderung des Bebauungsplanentwurfs erforderlich, u</w:t>
      </w:r>
      <w:r w:rsidR="00602A76" w:rsidRPr="00B97AD4">
        <w:rPr>
          <w:rFonts w:ascii="Times New Roman" w:hAnsi="Times New Roman" w:cs="Times New Roman"/>
          <w:sz w:val="24"/>
          <w:szCs w:val="24"/>
        </w:rPr>
        <w:t>m die planungsrechtlichen Voraussetzungen für die Errichtung der Stellplätze zu schaffen</w:t>
      </w:r>
      <w:r w:rsidR="00867207" w:rsidRPr="00B97AD4">
        <w:rPr>
          <w:rFonts w:ascii="Times New Roman" w:hAnsi="Times New Roman" w:cs="Times New Roman"/>
          <w:sz w:val="24"/>
          <w:szCs w:val="24"/>
        </w:rPr>
        <w:t>. Mit dem geänderten Entwurf</w:t>
      </w:r>
      <w:r w:rsidR="009556F7" w:rsidRPr="00B97AD4">
        <w:rPr>
          <w:rFonts w:ascii="Times New Roman" w:hAnsi="Times New Roman" w:cs="Times New Roman"/>
          <w:sz w:val="24"/>
          <w:szCs w:val="24"/>
        </w:rPr>
        <w:t xml:space="preserve"> wird die für die Stellplätze vorgesehene Fläche </w:t>
      </w:r>
      <w:r w:rsidR="00602A76" w:rsidRPr="00B97AD4">
        <w:rPr>
          <w:rFonts w:ascii="Times New Roman" w:hAnsi="Times New Roman" w:cs="Times New Roman"/>
          <w:sz w:val="24"/>
          <w:szCs w:val="24"/>
        </w:rPr>
        <w:t>(Flurstück 38, Flur 3, Gemarkung Wangelin)</w:t>
      </w:r>
      <w:r w:rsidR="009556F7" w:rsidRPr="00B97AD4">
        <w:rPr>
          <w:rFonts w:ascii="Times New Roman" w:hAnsi="Times New Roman" w:cs="Times New Roman"/>
          <w:sz w:val="24"/>
          <w:szCs w:val="24"/>
        </w:rPr>
        <w:t xml:space="preserve"> in den Geltungsbereich des B-Plans Nr. 16 einbezogen und </w:t>
      </w:r>
      <w:r w:rsidR="00F21C83" w:rsidRPr="00B97AD4">
        <w:rPr>
          <w:rFonts w:ascii="Times New Roman" w:hAnsi="Times New Roman" w:cs="Times New Roman"/>
          <w:sz w:val="24"/>
          <w:szCs w:val="24"/>
        </w:rPr>
        <w:t>entsprechend</w:t>
      </w:r>
      <w:r w:rsidR="009556F7" w:rsidRPr="00B97AD4">
        <w:rPr>
          <w:rFonts w:ascii="Times New Roman" w:hAnsi="Times New Roman" w:cs="Times New Roman"/>
          <w:sz w:val="24"/>
          <w:szCs w:val="24"/>
        </w:rPr>
        <w:t xml:space="preserve"> der geplanten Nutzung festgesetzt.</w:t>
      </w:r>
      <w:r w:rsidR="00602A76" w:rsidRPr="00B97AD4">
        <w:rPr>
          <w:rFonts w:ascii="Times New Roman" w:hAnsi="Times New Roman" w:cs="Times New Roman"/>
          <w:sz w:val="24"/>
          <w:szCs w:val="24"/>
        </w:rPr>
        <w:t xml:space="preserve"> </w:t>
      </w:r>
      <w:r w:rsidR="00F21C83" w:rsidRPr="00B97AD4">
        <w:rPr>
          <w:rFonts w:ascii="Times New Roman" w:hAnsi="Times New Roman" w:cs="Times New Roman"/>
          <w:sz w:val="24"/>
          <w:szCs w:val="24"/>
        </w:rPr>
        <w:t xml:space="preserve">Auf der Sitzung vom 17.12.2020 wurde der geänderte Entwurf des B-Plans Nr. 16 (Stand Juni 2020) </w:t>
      </w:r>
      <w:r w:rsidR="00592B6F" w:rsidRPr="00B97AD4">
        <w:rPr>
          <w:rFonts w:ascii="Times New Roman" w:hAnsi="Times New Roman" w:cs="Times New Roman"/>
          <w:sz w:val="24"/>
          <w:szCs w:val="24"/>
        </w:rPr>
        <w:t xml:space="preserve">einschließlich Begründung und Umweltbericht </w:t>
      </w:r>
      <w:r w:rsidR="00F21C83" w:rsidRPr="00B97AD4">
        <w:rPr>
          <w:rFonts w:ascii="Times New Roman" w:hAnsi="Times New Roman" w:cs="Times New Roman"/>
          <w:sz w:val="24"/>
          <w:szCs w:val="24"/>
        </w:rPr>
        <w:t xml:space="preserve">durch die Gemeindevertretung </w:t>
      </w:r>
      <w:r w:rsidR="00592B6F" w:rsidRPr="00B97AD4">
        <w:rPr>
          <w:rFonts w:ascii="Times New Roman" w:hAnsi="Times New Roman" w:cs="Times New Roman"/>
          <w:sz w:val="24"/>
          <w:szCs w:val="24"/>
        </w:rPr>
        <w:t xml:space="preserve">gebilligt und </w:t>
      </w:r>
      <w:r w:rsidR="00F21C83" w:rsidRPr="00B97AD4">
        <w:rPr>
          <w:rFonts w:ascii="Times New Roman" w:hAnsi="Times New Roman" w:cs="Times New Roman"/>
          <w:sz w:val="24"/>
          <w:szCs w:val="24"/>
        </w:rPr>
        <w:t>für die erneute öffentliche Auslegung nach § 4a Abs. 3 Satz 1 i.V.m. § 3 Abs. 2 BauGB bestimmt.</w:t>
      </w:r>
    </w:p>
    <w:p w14:paraId="6D960414" w14:textId="77777777" w:rsidR="00F21C83" w:rsidRPr="00B97AD4" w:rsidRDefault="00F21C83" w:rsidP="00B97AD4">
      <w:pPr>
        <w:rPr>
          <w:rFonts w:ascii="Times New Roman" w:hAnsi="Times New Roman" w:cs="Times New Roman"/>
          <w:sz w:val="24"/>
          <w:szCs w:val="24"/>
        </w:rPr>
      </w:pPr>
      <w:r w:rsidRPr="00B97AD4">
        <w:rPr>
          <w:rFonts w:ascii="Times New Roman" w:hAnsi="Times New Roman" w:cs="Times New Roman"/>
          <w:sz w:val="24"/>
          <w:szCs w:val="24"/>
        </w:rPr>
        <w:t>Der Geltungsbereich des B-Plans Nr. 16 befindet sich im nordöstlichen Bereich der Ortslage Wangelin und umfasst zwei räumlich voneinander getrennte Bereiche – den Teilbereich des Sondergebietes „Bildungsstätte“ auf den Flurstücken 18, 19 und 20/1, Flur 4, Gemarkung Wangelin sowie den Teilbereich der Stellplatzfläche auf dem Flurstück 38, Flur 3, Gemarkung Wangelin.</w:t>
      </w:r>
    </w:p>
    <w:p w14:paraId="16C21D23" w14:textId="5A3A24C5" w:rsidR="00F21C83" w:rsidRPr="00B97AD4" w:rsidRDefault="00F21C83" w:rsidP="00B97AD4">
      <w:pPr>
        <w:spacing w:after="0" w:line="240" w:lineRule="auto"/>
        <w:rPr>
          <w:rFonts w:ascii="Times New Roman" w:hAnsi="Times New Roman" w:cs="Times New Roman"/>
          <w:sz w:val="24"/>
          <w:szCs w:val="24"/>
        </w:rPr>
      </w:pPr>
      <w:r w:rsidRPr="00B97AD4">
        <w:rPr>
          <w:rFonts w:ascii="Times New Roman" w:hAnsi="Times New Roman" w:cs="Times New Roman"/>
          <w:sz w:val="24"/>
          <w:szCs w:val="24"/>
        </w:rPr>
        <w:t xml:space="preserve">Als Folge der Einbeziehung </w:t>
      </w:r>
      <w:r w:rsidR="009C5BAE" w:rsidRPr="00B97AD4">
        <w:rPr>
          <w:rFonts w:ascii="Times New Roman" w:hAnsi="Times New Roman" w:cs="Times New Roman"/>
          <w:sz w:val="24"/>
          <w:szCs w:val="24"/>
        </w:rPr>
        <w:t>einer</w:t>
      </w:r>
      <w:r w:rsidRPr="00B97AD4">
        <w:rPr>
          <w:rFonts w:ascii="Times New Roman" w:hAnsi="Times New Roman" w:cs="Times New Roman"/>
          <w:sz w:val="24"/>
          <w:szCs w:val="24"/>
        </w:rPr>
        <w:t xml:space="preserve"> Außenbereichsfläche in den Geltungsbereich entfällt eine An-wendungsvoraussetzung des beschleunigten Verfahrens nach § 13a BauGB. Mit dem Beschluss zur öffentlichen Auslegung des geänderten Entwurfs erfolgt somit eine Verfahrensumstellung. Zur Anwendung kommt das formelle </w:t>
      </w:r>
      <w:r w:rsidR="00592B6F" w:rsidRPr="00B97AD4">
        <w:rPr>
          <w:rFonts w:ascii="Times New Roman" w:hAnsi="Times New Roman" w:cs="Times New Roman"/>
          <w:sz w:val="24"/>
          <w:szCs w:val="24"/>
        </w:rPr>
        <w:t xml:space="preserve">bauplanungsrechtliche </w:t>
      </w:r>
      <w:r w:rsidRPr="00B97AD4">
        <w:rPr>
          <w:rFonts w:ascii="Times New Roman" w:hAnsi="Times New Roman" w:cs="Times New Roman"/>
          <w:sz w:val="24"/>
          <w:szCs w:val="24"/>
        </w:rPr>
        <w:t>Verfahren, wobei die bereits erfolgte Öffentlichkeits- und Behördenbeteiligung die frühzeitige Beteiligung nach den §§ 3 Abs. 1 und 4 Abs. 1 BauGB ersetzt. Im Gegensatz zum beschleunigten Verfahren ist eine Umweltprüfung durchzuführen und die naturschutzrechtliche Eingriffsregelung anzuwenden.</w:t>
      </w:r>
    </w:p>
    <w:p w14:paraId="5836DE20" w14:textId="2260A8C1" w:rsidR="001F2D09" w:rsidRPr="00110D17" w:rsidRDefault="00592B6F" w:rsidP="00B97AD4">
      <w:pPr>
        <w:spacing w:after="0" w:line="240" w:lineRule="auto"/>
        <w:rPr>
          <w:rFonts w:ascii="Times New Roman" w:hAnsi="Times New Roman" w:cs="Times New Roman"/>
          <w:b/>
          <w:bCs/>
          <w:sz w:val="24"/>
          <w:szCs w:val="24"/>
        </w:rPr>
      </w:pPr>
      <w:r w:rsidRPr="00B97AD4">
        <w:rPr>
          <w:rFonts w:ascii="Times New Roman" w:hAnsi="Times New Roman" w:cs="Times New Roman"/>
          <w:sz w:val="24"/>
          <w:szCs w:val="24"/>
        </w:rPr>
        <w:t xml:space="preserve">Der geänderte Entwurf des B-Plans Nr. 16 </w:t>
      </w:r>
      <w:r w:rsidR="00803E78" w:rsidRPr="00B97AD4">
        <w:rPr>
          <w:rFonts w:ascii="Times New Roman" w:hAnsi="Times New Roman" w:cs="Times New Roman"/>
          <w:sz w:val="24"/>
          <w:szCs w:val="24"/>
        </w:rPr>
        <w:t xml:space="preserve">(Stand Juni 2020) </w:t>
      </w:r>
      <w:r w:rsidRPr="00B97AD4">
        <w:rPr>
          <w:rFonts w:ascii="Times New Roman" w:hAnsi="Times New Roman" w:cs="Times New Roman"/>
          <w:sz w:val="24"/>
          <w:szCs w:val="24"/>
        </w:rPr>
        <w:t xml:space="preserve">einschließlich Begründung, Umweltbericht den wesentlichen bereits vorliegenden umweltbezogenen Stellungnahmen liegt </w:t>
      </w:r>
      <w:r w:rsidR="00803E78" w:rsidRPr="00B97AD4">
        <w:rPr>
          <w:rFonts w:ascii="Times New Roman" w:hAnsi="Times New Roman" w:cs="Times New Roman"/>
          <w:sz w:val="24"/>
          <w:szCs w:val="24"/>
        </w:rPr>
        <w:t xml:space="preserve">in der Zeit </w:t>
      </w:r>
      <w:r w:rsidR="001F2D09">
        <w:rPr>
          <w:rFonts w:ascii="Times New Roman" w:hAnsi="Times New Roman" w:cs="Times New Roman"/>
          <w:sz w:val="24"/>
          <w:szCs w:val="24"/>
        </w:rPr>
        <w:t xml:space="preserve">        </w:t>
      </w:r>
      <w:r w:rsidR="001F2D09" w:rsidRPr="00110D17">
        <w:rPr>
          <w:rFonts w:ascii="Times New Roman" w:hAnsi="Times New Roman" w:cs="Times New Roman"/>
          <w:b/>
          <w:bCs/>
          <w:sz w:val="24"/>
          <w:szCs w:val="24"/>
        </w:rPr>
        <w:t xml:space="preserve">vom </w:t>
      </w:r>
      <w:r w:rsidR="00110D17" w:rsidRPr="00110D17">
        <w:rPr>
          <w:rFonts w:ascii="Times New Roman" w:hAnsi="Times New Roman" w:cs="Times New Roman"/>
          <w:b/>
          <w:bCs/>
          <w:sz w:val="24"/>
          <w:szCs w:val="24"/>
        </w:rPr>
        <w:t>01.02.2021 bis zum 05.03.</w:t>
      </w:r>
      <w:r w:rsidR="00803E78" w:rsidRPr="00110D17">
        <w:rPr>
          <w:rFonts w:ascii="Times New Roman" w:hAnsi="Times New Roman" w:cs="Times New Roman"/>
          <w:b/>
          <w:bCs/>
          <w:sz w:val="24"/>
          <w:szCs w:val="24"/>
        </w:rPr>
        <w:t>2021</w:t>
      </w:r>
    </w:p>
    <w:p w14:paraId="707AF479" w14:textId="77777777" w:rsidR="00803E78" w:rsidRPr="00110D17" w:rsidRDefault="00592B6F" w:rsidP="00B97AD4">
      <w:pPr>
        <w:spacing w:after="0" w:line="240" w:lineRule="auto"/>
        <w:rPr>
          <w:rFonts w:ascii="Times New Roman" w:hAnsi="Times New Roman" w:cs="Times New Roman"/>
          <w:sz w:val="24"/>
          <w:szCs w:val="24"/>
        </w:rPr>
      </w:pPr>
      <w:r w:rsidRPr="00110D17">
        <w:rPr>
          <w:rFonts w:ascii="Times New Roman" w:hAnsi="Times New Roman" w:cs="Times New Roman"/>
          <w:sz w:val="24"/>
          <w:szCs w:val="24"/>
        </w:rPr>
        <w:t xml:space="preserve">im Amt Plau am See, Bauamt (Stelle: Bauplanung, Bauordnung) Markt 2 in 19395 Plau am See während der </w:t>
      </w:r>
      <w:r w:rsidR="00803E78" w:rsidRPr="00110D17">
        <w:rPr>
          <w:rFonts w:ascii="Times New Roman" w:hAnsi="Times New Roman" w:cs="Times New Roman"/>
          <w:sz w:val="24"/>
          <w:szCs w:val="24"/>
        </w:rPr>
        <w:t>folgenden Sprechzeiten</w:t>
      </w:r>
      <w:r w:rsidRPr="00110D17">
        <w:rPr>
          <w:rFonts w:ascii="Times New Roman" w:hAnsi="Times New Roman" w:cs="Times New Roman"/>
          <w:sz w:val="24"/>
          <w:szCs w:val="24"/>
        </w:rPr>
        <w:t xml:space="preserve"> </w:t>
      </w:r>
    </w:p>
    <w:p w14:paraId="4D2B534C" w14:textId="77777777" w:rsidR="00803E78" w:rsidRPr="00110D17" w:rsidRDefault="00803E78" w:rsidP="00B97AD4">
      <w:pPr>
        <w:spacing w:after="0"/>
        <w:rPr>
          <w:rFonts w:ascii="Times New Roman" w:hAnsi="Times New Roman" w:cs="Times New Roman"/>
          <w:sz w:val="24"/>
          <w:szCs w:val="24"/>
        </w:rPr>
      </w:pPr>
      <w:r w:rsidRPr="00110D17">
        <w:rPr>
          <w:rFonts w:ascii="Times New Roman" w:hAnsi="Times New Roman" w:cs="Times New Roman"/>
          <w:sz w:val="24"/>
          <w:szCs w:val="24"/>
        </w:rPr>
        <w:t>Montag:       9 - 12:00 Uhr</w:t>
      </w:r>
    </w:p>
    <w:p w14:paraId="12275B63" w14:textId="77777777" w:rsidR="00803E78" w:rsidRPr="00110D17" w:rsidRDefault="00803E78" w:rsidP="00B97AD4">
      <w:pPr>
        <w:spacing w:after="0"/>
        <w:rPr>
          <w:rFonts w:ascii="Times New Roman" w:hAnsi="Times New Roman" w:cs="Times New Roman"/>
          <w:sz w:val="24"/>
          <w:szCs w:val="24"/>
        </w:rPr>
      </w:pPr>
      <w:r w:rsidRPr="00110D17">
        <w:rPr>
          <w:rFonts w:ascii="Times New Roman" w:hAnsi="Times New Roman" w:cs="Times New Roman"/>
          <w:sz w:val="24"/>
          <w:szCs w:val="24"/>
        </w:rPr>
        <w:t>Dienstag:     9 - 12:00 Uhr und 14:00 - 18:00 Uhr</w:t>
      </w:r>
    </w:p>
    <w:p w14:paraId="0AE9911A" w14:textId="77777777" w:rsidR="00803E78" w:rsidRPr="00110D17" w:rsidRDefault="00803E78" w:rsidP="00B97AD4">
      <w:pPr>
        <w:spacing w:after="0"/>
        <w:rPr>
          <w:rFonts w:ascii="Times New Roman" w:hAnsi="Times New Roman" w:cs="Times New Roman"/>
          <w:sz w:val="24"/>
          <w:szCs w:val="24"/>
        </w:rPr>
      </w:pPr>
      <w:r w:rsidRPr="00110D17">
        <w:rPr>
          <w:rFonts w:ascii="Times New Roman" w:hAnsi="Times New Roman" w:cs="Times New Roman"/>
          <w:sz w:val="24"/>
          <w:szCs w:val="24"/>
        </w:rPr>
        <w:t>Donnerstag: 9 - 12:00 Uhr</w:t>
      </w:r>
    </w:p>
    <w:p w14:paraId="3386EDD3" w14:textId="3D704566" w:rsidR="00803E78" w:rsidRPr="00B97AD4" w:rsidRDefault="00803E78" w:rsidP="00B97AD4">
      <w:pPr>
        <w:rPr>
          <w:rFonts w:ascii="Times New Roman" w:hAnsi="Times New Roman" w:cs="Times New Roman"/>
          <w:sz w:val="24"/>
          <w:szCs w:val="24"/>
        </w:rPr>
      </w:pPr>
      <w:r w:rsidRPr="00110D17">
        <w:rPr>
          <w:rFonts w:ascii="Times New Roman" w:hAnsi="Times New Roman" w:cs="Times New Roman"/>
          <w:sz w:val="24"/>
          <w:szCs w:val="24"/>
        </w:rPr>
        <w:t>Freitag:        9 - 12:00 Uhr</w:t>
      </w:r>
    </w:p>
    <w:p w14:paraId="2AF5D517" w14:textId="5FF3EF7C" w:rsidR="00803E78" w:rsidRPr="00110D17" w:rsidRDefault="00592B6F" w:rsidP="00B97AD4">
      <w:pPr>
        <w:rPr>
          <w:rFonts w:ascii="Times New Roman" w:hAnsi="Times New Roman" w:cs="Times New Roman"/>
          <w:sz w:val="24"/>
          <w:szCs w:val="24"/>
        </w:rPr>
      </w:pPr>
      <w:r w:rsidRPr="00110D17">
        <w:rPr>
          <w:rFonts w:ascii="Times New Roman" w:hAnsi="Times New Roman" w:cs="Times New Roman"/>
          <w:sz w:val="24"/>
          <w:szCs w:val="24"/>
        </w:rPr>
        <w:lastRenderedPageBreak/>
        <w:t xml:space="preserve">sowie nach vorheriger Vereinbarung zu anderen Zeiten zu jedermanns Einsicht öffentlich aus. </w:t>
      </w:r>
      <w:bookmarkStart w:id="1" w:name="_GoBack"/>
      <w:bookmarkEnd w:id="1"/>
    </w:p>
    <w:p w14:paraId="2C3761BB" w14:textId="6BD5B573" w:rsidR="00214D58" w:rsidRPr="00B97AD4" w:rsidRDefault="00214D58" w:rsidP="00B97AD4">
      <w:pPr>
        <w:rPr>
          <w:rFonts w:ascii="Times New Roman" w:hAnsi="Times New Roman" w:cs="Times New Roman"/>
          <w:b/>
          <w:bCs/>
          <w:i/>
          <w:iCs/>
          <w:color w:val="FF0000"/>
          <w:sz w:val="24"/>
          <w:szCs w:val="24"/>
        </w:rPr>
      </w:pPr>
      <w:r w:rsidRPr="00110D17">
        <w:rPr>
          <w:rFonts w:ascii="Times New Roman" w:hAnsi="Times New Roman" w:cs="Times New Roman"/>
          <w:b/>
          <w:bCs/>
          <w:i/>
          <w:iCs/>
          <w:color w:val="FF0000"/>
          <w:sz w:val="24"/>
          <w:szCs w:val="24"/>
        </w:rPr>
        <w:t>Aufgrund der aktuell bestehenden Infektionsschutzmaßnahmen ist die öffentliche Einsicht nur nach vorheriger telefonischer Terminvereinbarung möglich. Terminvere</w:t>
      </w:r>
      <w:r w:rsidR="00110D17">
        <w:rPr>
          <w:rFonts w:ascii="Times New Roman" w:hAnsi="Times New Roman" w:cs="Times New Roman"/>
          <w:b/>
          <w:bCs/>
          <w:i/>
          <w:iCs/>
          <w:color w:val="FF0000"/>
          <w:sz w:val="24"/>
          <w:szCs w:val="24"/>
        </w:rPr>
        <w:t>inbarung unter: 038735-49450</w:t>
      </w:r>
      <w:r w:rsidRPr="00110D17">
        <w:rPr>
          <w:rFonts w:ascii="Times New Roman" w:hAnsi="Times New Roman" w:cs="Times New Roman"/>
          <w:b/>
          <w:bCs/>
          <w:i/>
          <w:iCs/>
          <w:color w:val="FF0000"/>
          <w:sz w:val="24"/>
          <w:szCs w:val="24"/>
        </w:rPr>
        <w:t xml:space="preserve"> oder direkt mit dem Mitarbeiter</w:t>
      </w:r>
      <w:r w:rsidR="00110D17">
        <w:rPr>
          <w:rFonts w:ascii="Times New Roman" w:hAnsi="Times New Roman" w:cs="Times New Roman"/>
          <w:b/>
          <w:bCs/>
          <w:i/>
          <w:iCs/>
          <w:color w:val="FF0000"/>
          <w:sz w:val="24"/>
          <w:szCs w:val="24"/>
        </w:rPr>
        <w:t xml:space="preserve"> (038735-49441, -49440)</w:t>
      </w:r>
      <w:r w:rsidRPr="00110D17">
        <w:rPr>
          <w:rFonts w:ascii="Times New Roman" w:hAnsi="Times New Roman" w:cs="Times New Roman"/>
          <w:b/>
          <w:bCs/>
          <w:i/>
          <w:iCs/>
          <w:color w:val="FF0000"/>
          <w:sz w:val="24"/>
          <w:szCs w:val="24"/>
        </w:rPr>
        <w:t>.</w:t>
      </w:r>
    </w:p>
    <w:p w14:paraId="1F8B6A4C" w14:textId="57244EAC" w:rsidR="00803E78" w:rsidRPr="00B97AD4" w:rsidRDefault="00592B6F" w:rsidP="00B97AD4">
      <w:pPr>
        <w:rPr>
          <w:rFonts w:ascii="Times New Roman" w:hAnsi="Times New Roman" w:cs="Times New Roman"/>
          <w:sz w:val="24"/>
          <w:szCs w:val="24"/>
        </w:rPr>
      </w:pPr>
      <w:r w:rsidRPr="00110D17">
        <w:rPr>
          <w:rFonts w:ascii="Times New Roman" w:hAnsi="Times New Roman" w:cs="Times New Roman"/>
          <w:sz w:val="24"/>
          <w:szCs w:val="24"/>
        </w:rPr>
        <w:t xml:space="preserve">Die Unterlagen können ebenfalls auf der Internetseite des Amtes Plau am See unter </w:t>
      </w:r>
      <w:hyperlink r:id="rId7" w:history="1">
        <w:r w:rsidR="00110D17" w:rsidRPr="00110D17">
          <w:rPr>
            <w:rStyle w:val="Hyperlink"/>
            <w:rFonts w:ascii="Times New Roman" w:hAnsi="Times New Roman" w:cs="Times New Roman"/>
            <w:sz w:val="24"/>
            <w:szCs w:val="24"/>
          </w:rPr>
          <w:t>https://www.amtplau.de</w:t>
        </w:r>
      </w:hyperlink>
      <w:r w:rsidR="00110D17" w:rsidRPr="00110D17">
        <w:rPr>
          <w:rStyle w:val="Hyperlink"/>
          <w:rFonts w:ascii="Times New Roman" w:hAnsi="Times New Roman" w:cs="Times New Roman"/>
          <w:sz w:val="24"/>
          <w:szCs w:val="24"/>
        </w:rPr>
        <w:t>/bekanntmachungen/index.php</w:t>
      </w:r>
      <w:r w:rsidR="00803E78" w:rsidRPr="00110D17">
        <w:rPr>
          <w:rFonts w:ascii="Times New Roman" w:hAnsi="Times New Roman" w:cs="Times New Roman"/>
          <w:sz w:val="24"/>
          <w:szCs w:val="24"/>
        </w:rPr>
        <w:t xml:space="preserve"> </w:t>
      </w:r>
      <w:r w:rsidR="007324E3">
        <w:rPr>
          <w:rFonts w:ascii="Times New Roman" w:hAnsi="Times New Roman" w:cs="Times New Roman"/>
          <w:sz w:val="24"/>
          <w:szCs w:val="24"/>
        </w:rPr>
        <w:t xml:space="preserve">oder auf dem Landesportal unter </w:t>
      </w:r>
      <w:hyperlink r:id="rId8" w:history="1">
        <w:r w:rsidR="001546EA" w:rsidRPr="00A97A52">
          <w:rPr>
            <w:rStyle w:val="Hyperlink"/>
            <w:rFonts w:ascii="Times New Roman" w:hAnsi="Times New Roman" w:cs="Times New Roman"/>
            <w:sz w:val="24"/>
            <w:szCs w:val="24"/>
          </w:rPr>
          <w:t>https://bplan.geodaten-mv.de/</w:t>
        </w:r>
        <w:r w:rsidR="001546EA" w:rsidRPr="00A97A52">
          <w:rPr>
            <w:rStyle w:val="Hyperlink"/>
            <w:rFonts w:ascii="Times New Roman" w:hAnsi="Times New Roman" w:cs="Times New Roman"/>
            <w:sz w:val="24"/>
            <w:szCs w:val="24"/>
          </w:rPr>
          <w:t>Bauleitplaene</w:t>
        </w:r>
        <w:r w:rsidR="001546EA" w:rsidRPr="00A97A52">
          <w:rPr>
            <w:rStyle w:val="Hyperlink"/>
            <w:rFonts w:ascii="Times New Roman" w:hAnsi="Times New Roman" w:cs="Times New Roman"/>
            <w:sz w:val="24"/>
            <w:szCs w:val="24"/>
          </w:rPr>
          <w:t>/Interaktive_Karte</w:t>
        </w:r>
      </w:hyperlink>
      <w:r w:rsidR="001546EA">
        <w:rPr>
          <w:rFonts w:ascii="Times New Roman" w:hAnsi="Times New Roman" w:cs="Times New Roman"/>
          <w:sz w:val="24"/>
          <w:szCs w:val="24"/>
        </w:rPr>
        <w:t xml:space="preserve"> </w:t>
      </w:r>
      <w:r w:rsidR="007324E3">
        <w:rPr>
          <w:rFonts w:ascii="Times New Roman" w:hAnsi="Times New Roman" w:cs="Times New Roman"/>
          <w:sz w:val="24"/>
          <w:szCs w:val="24"/>
        </w:rPr>
        <w:t>ei</w:t>
      </w:r>
      <w:r w:rsidRPr="00110D17">
        <w:rPr>
          <w:rFonts w:ascii="Times New Roman" w:hAnsi="Times New Roman" w:cs="Times New Roman"/>
          <w:sz w:val="24"/>
          <w:szCs w:val="24"/>
        </w:rPr>
        <w:t>ngesehen werden.</w:t>
      </w:r>
      <w:r w:rsidR="00803E78" w:rsidRPr="00B97AD4">
        <w:rPr>
          <w:rFonts w:ascii="Times New Roman" w:hAnsi="Times New Roman" w:cs="Times New Roman"/>
          <w:sz w:val="24"/>
          <w:szCs w:val="24"/>
        </w:rPr>
        <w:t xml:space="preserve"> </w:t>
      </w:r>
    </w:p>
    <w:p w14:paraId="523141C7" w14:textId="40144599" w:rsidR="00803E78" w:rsidRPr="00B97AD4" w:rsidRDefault="00803E78" w:rsidP="00B97AD4">
      <w:pPr>
        <w:rPr>
          <w:rFonts w:ascii="Times New Roman" w:hAnsi="Times New Roman" w:cs="Times New Roman"/>
          <w:sz w:val="24"/>
          <w:szCs w:val="24"/>
        </w:rPr>
      </w:pPr>
      <w:r w:rsidRPr="00B97AD4">
        <w:rPr>
          <w:rFonts w:ascii="Times New Roman" w:hAnsi="Times New Roman" w:cs="Times New Roman"/>
          <w:sz w:val="24"/>
          <w:szCs w:val="24"/>
        </w:rPr>
        <w:t xml:space="preserve">Während dieser Zeit hat die Öffentlichkeit Gelegenheit, sich zum geänderten Entwurf des B-Plans Nr. 16 zu äußern. Stellungnahmen zum geänderten Entwurf können bis zum </w:t>
      </w:r>
      <w:r w:rsidR="007324E3" w:rsidRPr="007324E3">
        <w:rPr>
          <w:rFonts w:ascii="Times New Roman" w:hAnsi="Times New Roman" w:cs="Times New Roman"/>
          <w:sz w:val="24"/>
          <w:szCs w:val="24"/>
        </w:rPr>
        <w:t>05.03.</w:t>
      </w:r>
      <w:r w:rsidRPr="007324E3">
        <w:rPr>
          <w:rFonts w:ascii="Times New Roman" w:hAnsi="Times New Roman" w:cs="Times New Roman"/>
          <w:sz w:val="24"/>
          <w:szCs w:val="24"/>
        </w:rPr>
        <w:t>20</w:t>
      </w:r>
      <w:r w:rsidR="009C5BAE" w:rsidRPr="007324E3">
        <w:rPr>
          <w:rFonts w:ascii="Times New Roman" w:hAnsi="Times New Roman" w:cs="Times New Roman"/>
          <w:sz w:val="24"/>
          <w:szCs w:val="24"/>
        </w:rPr>
        <w:t>21</w:t>
      </w:r>
      <w:r w:rsidRPr="00B97AD4">
        <w:rPr>
          <w:rFonts w:ascii="Times New Roman" w:hAnsi="Times New Roman" w:cs="Times New Roman"/>
          <w:sz w:val="24"/>
          <w:szCs w:val="24"/>
        </w:rPr>
        <w:t xml:space="preserve"> (mündlich, schriftlich oder zur Niederschrift) im </w:t>
      </w:r>
      <w:r w:rsidRPr="007324E3">
        <w:rPr>
          <w:rFonts w:ascii="Times New Roman" w:hAnsi="Times New Roman" w:cs="Times New Roman"/>
          <w:sz w:val="24"/>
          <w:szCs w:val="24"/>
        </w:rPr>
        <w:t>Amt Plau am See, Bauamt (Stelle: Bauplanung, Bauordnung) Markt 2 in 19395 Plau am See</w:t>
      </w:r>
      <w:r w:rsidRPr="00B97AD4">
        <w:rPr>
          <w:rFonts w:ascii="Times New Roman" w:hAnsi="Times New Roman" w:cs="Times New Roman"/>
          <w:sz w:val="24"/>
          <w:szCs w:val="24"/>
        </w:rPr>
        <w:t xml:space="preserve"> abgegeben werden.</w:t>
      </w:r>
    </w:p>
    <w:p w14:paraId="03E5E805" w14:textId="09C7D7AF" w:rsidR="00DC65E5" w:rsidRPr="00B97AD4" w:rsidRDefault="00DC65E5" w:rsidP="00B97AD4">
      <w:pPr>
        <w:rPr>
          <w:rFonts w:ascii="Times New Roman" w:hAnsi="Times New Roman" w:cs="Times New Roman"/>
          <w:sz w:val="24"/>
          <w:szCs w:val="24"/>
        </w:rPr>
      </w:pPr>
      <w:r w:rsidRPr="00B97AD4">
        <w:rPr>
          <w:rFonts w:ascii="Times New Roman" w:hAnsi="Times New Roman" w:cs="Times New Roman"/>
          <w:sz w:val="24"/>
          <w:szCs w:val="24"/>
        </w:rPr>
        <w:t xml:space="preserve">Mit dem </w:t>
      </w:r>
      <w:r w:rsidR="003211FD" w:rsidRPr="00B97AD4">
        <w:rPr>
          <w:rFonts w:ascii="Times New Roman" w:hAnsi="Times New Roman" w:cs="Times New Roman"/>
          <w:sz w:val="24"/>
          <w:szCs w:val="24"/>
        </w:rPr>
        <w:t xml:space="preserve">geänderten </w:t>
      </w:r>
      <w:r w:rsidRPr="00B97AD4">
        <w:rPr>
          <w:rFonts w:ascii="Times New Roman" w:hAnsi="Times New Roman" w:cs="Times New Roman"/>
          <w:sz w:val="24"/>
          <w:szCs w:val="24"/>
        </w:rPr>
        <w:t>Entwurf werden die folgenden umweltbezogenen Informationen ausgelegt:</w:t>
      </w:r>
    </w:p>
    <w:p w14:paraId="374A78A5" w14:textId="58EF8493" w:rsidR="00CB187B" w:rsidRPr="00B97AD4" w:rsidRDefault="00CB187B" w:rsidP="00B97AD4">
      <w:pPr>
        <w:rPr>
          <w:rFonts w:ascii="Times New Roman" w:hAnsi="Times New Roman" w:cs="Times New Roman"/>
          <w:sz w:val="24"/>
          <w:szCs w:val="24"/>
          <w:u w:val="single"/>
        </w:rPr>
      </w:pPr>
      <w:r w:rsidRPr="00B97AD4">
        <w:rPr>
          <w:rFonts w:ascii="Times New Roman" w:hAnsi="Times New Roman" w:cs="Times New Roman"/>
          <w:sz w:val="24"/>
          <w:szCs w:val="24"/>
          <w:u w:val="single"/>
        </w:rPr>
        <w:t>Umweltbericht/Begründung</w:t>
      </w:r>
    </w:p>
    <w:p w14:paraId="7693F642" w14:textId="14ECE79F" w:rsidR="00CB187B" w:rsidRPr="00B97AD4" w:rsidRDefault="00CB187B" w:rsidP="00B97AD4">
      <w:pPr>
        <w:pStyle w:val="Listenabsatz"/>
        <w:numPr>
          <w:ilvl w:val="0"/>
          <w:numId w:val="15"/>
        </w:numPr>
        <w:ind w:left="284" w:hanging="284"/>
        <w:rPr>
          <w:rFonts w:ascii="Times New Roman" w:hAnsi="Times New Roman" w:cs="Times New Roman"/>
          <w:sz w:val="24"/>
          <w:szCs w:val="24"/>
        </w:rPr>
      </w:pPr>
      <w:r w:rsidRPr="00B97AD4">
        <w:rPr>
          <w:rFonts w:ascii="Times New Roman" w:hAnsi="Times New Roman" w:cs="Times New Roman"/>
          <w:sz w:val="24"/>
          <w:szCs w:val="24"/>
        </w:rPr>
        <w:t>Auswirkungen auf die Umweltbelange Schutzgebiete und Schutzobjekte des Naturschutzes nach Landesnaturschutzgesetz, Tiere und Pflanzen, einschließlich ihrer Lebensräume, Fläche, Boden, Grund- und Oberflächenwasser, Klima und Luft, Wirkungsgefüge der Komponenten des Naturhaushaltes, Landschaft, Biologische Vielfalt, Mensch, Vermeidung von Emissionen, Sachgerechter Umgang mit Abwässern und Abfällen sowie Wechselwirkungen zwischen den einzelnen Belangen der Schutzgüter Tiere/Pflanzen, Boden, Wasser, Klima/Luft, Mensch, Kultur- und sonstige Sachgüter</w:t>
      </w:r>
    </w:p>
    <w:p w14:paraId="5F7E7DB3" w14:textId="1AD9446B" w:rsidR="0064073C" w:rsidRPr="00B97AD4" w:rsidRDefault="0064073C" w:rsidP="00B97AD4">
      <w:pPr>
        <w:pStyle w:val="Listenabsatz"/>
        <w:numPr>
          <w:ilvl w:val="0"/>
          <w:numId w:val="15"/>
        </w:numPr>
        <w:ind w:left="284" w:hanging="284"/>
        <w:rPr>
          <w:rFonts w:ascii="Times New Roman" w:hAnsi="Times New Roman" w:cs="Times New Roman"/>
          <w:sz w:val="24"/>
          <w:szCs w:val="24"/>
        </w:rPr>
      </w:pPr>
      <w:r w:rsidRPr="00B97AD4">
        <w:rPr>
          <w:rFonts w:ascii="Times New Roman" w:hAnsi="Times New Roman" w:cs="Times New Roman"/>
          <w:sz w:val="24"/>
          <w:szCs w:val="24"/>
        </w:rPr>
        <w:t>Maßnahmen zur Vermeidung, Minderung und zum Ausgleich nachteiliger Auswirkungen</w:t>
      </w:r>
    </w:p>
    <w:p w14:paraId="1C22796A" w14:textId="0AEDC32B" w:rsidR="0064073C" w:rsidRPr="00B97AD4" w:rsidRDefault="0064073C" w:rsidP="00B97AD4">
      <w:pPr>
        <w:pStyle w:val="Listenabsatz"/>
        <w:numPr>
          <w:ilvl w:val="0"/>
          <w:numId w:val="15"/>
        </w:numPr>
        <w:ind w:left="284" w:hanging="284"/>
        <w:rPr>
          <w:rFonts w:ascii="Times New Roman" w:hAnsi="Times New Roman" w:cs="Times New Roman"/>
          <w:sz w:val="24"/>
          <w:szCs w:val="24"/>
        </w:rPr>
      </w:pPr>
      <w:r w:rsidRPr="00B97AD4">
        <w:rPr>
          <w:rFonts w:ascii="Times New Roman" w:hAnsi="Times New Roman" w:cs="Times New Roman"/>
          <w:sz w:val="24"/>
          <w:szCs w:val="24"/>
        </w:rPr>
        <w:t>Artenschutzrechtlicher Fachbeitrag inkl. Hinweise zu Vermeidungs- und Vorsorgemaßnahmen</w:t>
      </w:r>
    </w:p>
    <w:p w14:paraId="5E64FFD7" w14:textId="3B10B663" w:rsidR="0064073C" w:rsidRPr="00B97AD4" w:rsidRDefault="0064073C" w:rsidP="00B97AD4">
      <w:pPr>
        <w:pStyle w:val="Listenabsatz"/>
        <w:numPr>
          <w:ilvl w:val="0"/>
          <w:numId w:val="15"/>
        </w:numPr>
        <w:ind w:left="284" w:hanging="284"/>
        <w:rPr>
          <w:rFonts w:ascii="Times New Roman" w:hAnsi="Times New Roman" w:cs="Times New Roman"/>
          <w:sz w:val="24"/>
          <w:szCs w:val="24"/>
        </w:rPr>
      </w:pPr>
      <w:r w:rsidRPr="00B97AD4">
        <w:rPr>
          <w:rFonts w:ascii="Times New Roman" w:hAnsi="Times New Roman" w:cs="Times New Roman"/>
          <w:sz w:val="24"/>
          <w:szCs w:val="24"/>
        </w:rPr>
        <w:t>Eingriffs-/Ausgleichsbewertung, Maßnahmen für die Kompensation</w:t>
      </w:r>
    </w:p>
    <w:p w14:paraId="1E03C4D0" w14:textId="7CA80C0B" w:rsidR="00064103" w:rsidRPr="00B97AD4" w:rsidRDefault="00083612" w:rsidP="00B97AD4">
      <w:pPr>
        <w:rPr>
          <w:rFonts w:ascii="Times New Roman" w:hAnsi="Times New Roman" w:cs="Times New Roman"/>
          <w:sz w:val="24"/>
          <w:szCs w:val="24"/>
          <w:u w:val="single"/>
        </w:rPr>
      </w:pPr>
      <w:r w:rsidRPr="00B97AD4">
        <w:rPr>
          <w:rFonts w:ascii="Times New Roman" w:hAnsi="Times New Roman" w:cs="Times New Roman"/>
          <w:sz w:val="24"/>
          <w:szCs w:val="24"/>
          <w:u w:val="single"/>
        </w:rPr>
        <w:t xml:space="preserve">Stellungnahmen </w:t>
      </w:r>
      <w:r w:rsidR="00990E77" w:rsidRPr="00B97AD4">
        <w:rPr>
          <w:rFonts w:ascii="Times New Roman" w:hAnsi="Times New Roman" w:cs="Times New Roman"/>
          <w:sz w:val="24"/>
          <w:szCs w:val="24"/>
          <w:u w:val="single"/>
        </w:rPr>
        <w:t>aus der</w:t>
      </w:r>
      <w:r w:rsidR="00257102" w:rsidRPr="00B97AD4">
        <w:rPr>
          <w:rFonts w:ascii="Times New Roman" w:hAnsi="Times New Roman" w:cs="Times New Roman"/>
          <w:sz w:val="24"/>
          <w:szCs w:val="24"/>
          <w:u w:val="single"/>
        </w:rPr>
        <w:t xml:space="preserve"> </w:t>
      </w:r>
      <w:r w:rsidR="00990E77" w:rsidRPr="00B97AD4">
        <w:rPr>
          <w:rFonts w:ascii="Times New Roman" w:hAnsi="Times New Roman" w:cs="Times New Roman"/>
          <w:sz w:val="24"/>
          <w:szCs w:val="24"/>
          <w:u w:val="single"/>
        </w:rPr>
        <w:t>Öffentlichkeits- und Behördenbeteiligung</w:t>
      </w:r>
    </w:p>
    <w:p w14:paraId="139C2AD9" w14:textId="621623FA" w:rsidR="003E02A9" w:rsidRPr="00B97AD4" w:rsidRDefault="003E02A9" w:rsidP="00B97AD4">
      <w:pPr>
        <w:spacing w:after="0"/>
        <w:rPr>
          <w:rFonts w:ascii="Times New Roman" w:hAnsi="Times New Roman" w:cs="Times New Roman"/>
          <w:sz w:val="24"/>
          <w:szCs w:val="24"/>
        </w:rPr>
      </w:pPr>
      <w:r w:rsidRPr="00B97AD4">
        <w:rPr>
          <w:rFonts w:ascii="Times New Roman" w:hAnsi="Times New Roman" w:cs="Times New Roman"/>
          <w:sz w:val="24"/>
          <w:szCs w:val="24"/>
        </w:rPr>
        <w:t xml:space="preserve">Stellungnahme des Landkreises Ludwigslust-Parchim vom </w:t>
      </w:r>
      <w:r w:rsidR="0064073C" w:rsidRPr="00B97AD4">
        <w:rPr>
          <w:rFonts w:ascii="Times New Roman" w:hAnsi="Times New Roman" w:cs="Times New Roman"/>
          <w:sz w:val="24"/>
          <w:szCs w:val="24"/>
        </w:rPr>
        <w:t>11</w:t>
      </w:r>
      <w:r w:rsidRPr="00B97AD4">
        <w:rPr>
          <w:rFonts w:ascii="Times New Roman" w:hAnsi="Times New Roman" w:cs="Times New Roman"/>
          <w:sz w:val="24"/>
          <w:szCs w:val="24"/>
        </w:rPr>
        <w:t>.0</w:t>
      </w:r>
      <w:r w:rsidR="0064073C" w:rsidRPr="00B97AD4">
        <w:rPr>
          <w:rFonts w:ascii="Times New Roman" w:hAnsi="Times New Roman" w:cs="Times New Roman"/>
          <w:sz w:val="24"/>
          <w:szCs w:val="24"/>
        </w:rPr>
        <w:t>3</w:t>
      </w:r>
      <w:r w:rsidRPr="00B97AD4">
        <w:rPr>
          <w:rFonts w:ascii="Times New Roman" w:hAnsi="Times New Roman" w:cs="Times New Roman"/>
          <w:sz w:val="24"/>
          <w:szCs w:val="24"/>
        </w:rPr>
        <w:t>.20</w:t>
      </w:r>
      <w:r w:rsidR="0064073C" w:rsidRPr="00B97AD4">
        <w:rPr>
          <w:rFonts w:ascii="Times New Roman" w:hAnsi="Times New Roman" w:cs="Times New Roman"/>
          <w:sz w:val="24"/>
          <w:szCs w:val="24"/>
        </w:rPr>
        <w:t>19</w:t>
      </w:r>
      <w:r w:rsidR="009C5BAE" w:rsidRPr="00B97AD4">
        <w:rPr>
          <w:rFonts w:ascii="Times New Roman" w:hAnsi="Times New Roman" w:cs="Times New Roman"/>
          <w:sz w:val="24"/>
          <w:szCs w:val="24"/>
        </w:rPr>
        <w:t>:</w:t>
      </w:r>
    </w:p>
    <w:p w14:paraId="1ADD1CC7" w14:textId="114B865E" w:rsidR="0064073C" w:rsidRPr="00B97AD4" w:rsidRDefault="0064073C" w:rsidP="00B97AD4">
      <w:pPr>
        <w:pStyle w:val="Listenabsatz"/>
        <w:numPr>
          <w:ilvl w:val="0"/>
          <w:numId w:val="2"/>
        </w:numPr>
        <w:ind w:left="284" w:hanging="283"/>
        <w:rPr>
          <w:rFonts w:ascii="Times New Roman" w:hAnsi="Times New Roman" w:cs="Times New Roman"/>
          <w:sz w:val="24"/>
          <w:szCs w:val="24"/>
        </w:rPr>
      </w:pPr>
      <w:r w:rsidRPr="00B97AD4">
        <w:rPr>
          <w:rFonts w:ascii="Times New Roman" w:hAnsi="Times New Roman" w:cs="Times New Roman"/>
          <w:sz w:val="24"/>
          <w:szCs w:val="24"/>
        </w:rPr>
        <w:t>Hinweise zum Bodendenkmalschutz</w:t>
      </w:r>
    </w:p>
    <w:p w14:paraId="196E6CD6" w14:textId="217754DB" w:rsidR="0064073C" w:rsidRPr="00B97AD4" w:rsidRDefault="0064073C" w:rsidP="00B97AD4">
      <w:pPr>
        <w:pStyle w:val="Listenabsatz"/>
        <w:numPr>
          <w:ilvl w:val="0"/>
          <w:numId w:val="2"/>
        </w:numPr>
        <w:ind w:left="284" w:hanging="283"/>
        <w:rPr>
          <w:rFonts w:ascii="Times New Roman" w:hAnsi="Times New Roman" w:cs="Times New Roman"/>
          <w:sz w:val="24"/>
          <w:szCs w:val="24"/>
        </w:rPr>
      </w:pPr>
      <w:r w:rsidRPr="00B97AD4">
        <w:rPr>
          <w:rFonts w:ascii="Times New Roman" w:hAnsi="Times New Roman" w:cs="Times New Roman"/>
          <w:sz w:val="24"/>
          <w:szCs w:val="24"/>
        </w:rPr>
        <w:t>Auflagen und Hinweise zum Immissionsschutz</w:t>
      </w:r>
    </w:p>
    <w:p w14:paraId="692485B2" w14:textId="670C9FD9" w:rsidR="003E02A9" w:rsidRPr="00B97AD4" w:rsidRDefault="0064073C" w:rsidP="00B97AD4">
      <w:pPr>
        <w:pStyle w:val="Listenabsatz"/>
        <w:numPr>
          <w:ilvl w:val="0"/>
          <w:numId w:val="2"/>
        </w:numPr>
        <w:ind w:left="284" w:hanging="283"/>
        <w:rPr>
          <w:rFonts w:ascii="Times New Roman" w:hAnsi="Times New Roman" w:cs="Times New Roman"/>
          <w:sz w:val="24"/>
          <w:szCs w:val="24"/>
        </w:rPr>
      </w:pPr>
      <w:r w:rsidRPr="00B97AD4">
        <w:rPr>
          <w:rFonts w:ascii="Times New Roman" w:hAnsi="Times New Roman" w:cs="Times New Roman"/>
          <w:sz w:val="24"/>
          <w:szCs w:val="24"/>
        </w:rPr>
        <w:t xml:space="preserve">Auflagen und Hinweise zur </w:t>
      </w:r>
      <w:r w:rsidR="005676CC" w:rsidRPr="00B97AD4">
        <w:rPr>
          <w:rFonts w:ascii="Times New Roman" w:hAnsi="Times New Roman" w:cs="Times New Roman"/>
          <w:sz w:val="24"/>
          <w:szCs w:val="24"/>
        </w:rPr>
        <w:t>Trinkwasserversorung/</w:t>
      </w:r>
      <w:r w:rsidRPr="00B97AD4">
        <w:rPr>
          <w:rFonts w:ascii="Times New Roman" w:hAnsi="Times New Roman" w:cs="Times New Roman"/>
          <w:sz w:val="24"/>
          <w:szCs w:val="24"/>
        </w:rPr>
        <w:t>Abwasserentsorgung</w:t>
      </w:r>
      <w:r w:rsidR="005676CC" w:rsidRPr="00B97AD4">
        <w:rPr>
          <w:rFonts w:ascii="Times New Roman" w:hAnsi="Times New Roman" w:cs="Times New Roman"/>
          <w:sz w:val="24"/>
          <w:szCs w:val="24"/>
        </w:rPr>
        <w:t xml:space="preserve"> und Niederschlagswasser</w:t>
      </w:r>
    </w:p>
    <w:p w14:paraId="1229485C" w14:textId="521CB986" w:rsidR="00DE21CB" w:rsidRPr="00B97AD4" w:rsidRDefault="00DE21CB" w:rsidP="00B97AD4">
      <w:pPr>
        <w:spacing w:after="0"/>
        <w:rPr>
          <w:rFonts w:ascii="Times New Roman" w:hAnsi="Times New Roman" w:cs="Times New Roman"/>
          <w:sz w:val="24"/>
          <w:szCs w:val="24"/>
        </w:rPr>
      </w:pPr>
      <w:r w:rsidRPr="00B97AD4">
        <w:rPr>
          <w:rFonts w:ascii="Times New Roman" w:hAnsi="Times New Roman" w:cs="Times New Roman"/>
          <w:sz w:val="24"/>
          <w:szCs w:val="24"/>
        </w:rPr>
        <w:t xml:space="preserve">Stellungnahme des </w:t>
      </w:r>
      <w:r w:rsidR="005676CC" w:rsidRPr="00B97AD4">
        <w:rPr>
          <w:rFonts w:ascii="Times New Roman" w:hAnsi="Times New Roman" w:cs="Times New Roman"/>
          <w:sz w:val="24"/>
          <w:szCs w:val="24"/>
        </w:rPr>
        <w:t>Staatlichen Amtes für Landwirtschaft und Umwelt</w:t>
      </w:r>
      <w:r w:rsidR="00DF77A9" w:rsidRPr="00B97AD4">
        <w:rPr>
          <w:rFonts w:ascii="Times New Roman" w:hAnsi="Times New Roman" w:cs="Times New Roman"/>
          <w:sz w:val="24"/>
          <w:szCs w:val="24"/>
        </w:rPr>
        <w:t xml:space="preserve"> vom 2</w:t>
      </w:r>
      <w:r w:rsidR="005676CC" w:rsidRPr="00B97AD4">
        <w:rPr>
          <w:rFonts w:ascii="Times New Roman" w:hAnsi="Times New Roman" w:cs="Times New Roman"/>
          <w:sz w:val="24"/>
          <w:szCs w:val="24"/>
        </w:rPr>
        <w:t>0</w:t>
      </w:r>
      <w:r w:rsidR="00DF77A9" w:rsidRPr="00B97AD4">
        <w:rPr>
          <w:rFonts w:ascii="Times New Roman" w:hAnsi="Times New Roman" w:cs="Times New Roman"/>
          <w:sz w:val="24"/>
          <w:szCs w:val="24"/>
        </w:rPr>
        <w:t>.</w:t>
      </w:r>
      <w:r w:rsidR="005676CC" w:rsidRPr="00B97AD4">
        <w:rPr>
          <w:rFonts w:ascii="Times New Roman" w:hAnsi="Times New Roman" w:cs="Times New Roman"/>
          <w:sz w:val="24"/>
          <w:szCs w:val="24"/>
        </w:rPr>
        <w:t>02</w:t>
      </w:r>
      <w:r w:rsidR="00DF77A9" w:rsidRPr="00B97AD4">
        <w:rPr>
          <w:rFonts w:ascii="Times New Roman" w:hAnsi="Times New Roman" w:cs="Times New Roman"/>
          <w:sz w:val="24"/>
          <w:szCs w:val="24"/>
        </w:rPr>
        <w:t>.201</w:t>
      </w:r>
      <w:r w:rsidR="005676CC" w:rsidRPr="00B97AD4">
        <w:rPr>
          <w:rFonts w:ascii="Times New Roman" w:hAnsi="Times New Roman" w:cs="Times New Roman"/>
          <w:sz w:val="24"/>
          <w:szCs w:val="24"/>
        </w:rPr>
        <w:t>9</w:t>
      </w:r>
      <w:r w:rsidR="009C5BAE" w:rsidRPr="00B97AD4">
        <w:rPr>
          <w:rFonts w:ascii="Times New Roman" w:hAnsi="Times New Roman" w:cs="Times New Roman"/>
          <w:sz w:val="24"/>
          <w:szCs w:val="24"/>
        </w:rPr>
        <w:t>:</w:t>
      </w:r>
    </w:p>
    <w:p w14:paraId="0202319D" w14:textId="188040F0" w:rsidR="004A651D" w:rsidRPr="00B97AD4" w:rsidRDefault="005676CC" w:rsidP="00B97AD4">
      <w:pPr>
        <w:pStyle w:val="Listenabsatz"/>
        <w:numPr>
          <w:ilvl w:val="0"/>
          <w:numId w:val="2"/>
        </w:numPr>
        <w:ind w:left="284" w:hanging="283"/>
        <w:rPr>
          <w:rFonts w:ascii="Times New Roman" w:hAnsi="Times New Roman" w:cs="Times New Roman"/>
          <w:sz w:val="24"/>
          <w:szCs w:val="24"/>
        </w:rPr>
      </w:pPr>
      <w:r w:rsidRPr="00B97AD4">
        <w:rPr>
          <w:rFonts w:ascii="Times New Roman" w:hAnsi="Times New Roman" w:cs="Times New Roman"/>
          <w:sz w:val="24"/>
          <w:szCs w:val="24"/>
        </w:rPr>
        <w:t xml:space="preserve">Belange anderer Naturschutzbehörden sind zu prüfen </w:t>
      </w:r>
    </w:p>
    <w:p w14:paraId="0B47E858" w14:textId="455F1EB9" w:rsidR="005676CC" w:rsidRPr="00B97AD4" w:rsidRDefault="005676CC" w:rsidP="00B97AD4">
      <w:pPr>
        <w:pStyle w:val="Listenabsatz"/>
        <w:numPr>
          <w:ilvl w:val="0"/>
          <w:numId w:val="2"/>
        </w:numPr>
        <w:ind w:left="284" w:hanging="283"/>
        <w:rPr>
          <w:rFonts w:ascii="Times New Roman" w:hAnsi="Times New Roman" w:cs="Times New Roman"/>
          <w:sz w:val="24"/>
          <w:szCs w:val="24"/>
        </w:rPr>
      </w:pPr>
      <w:r w:rsidRPr="00B97AD4">
        <w:rPr>
          <w:rFonts w:ascii="Times New Roman" w:hAnsi="Times New Roman" w:cs="Times New Roman"/>
          <w:sz w:val="24"/>
          <w:szCs w:val="24"/>
        </w:rPr>
        <w:t>Hinweise zum Altlasten- und Bodenschutzkataster, zu Altlasten/altlastverdächtigen Flächen</w:t>
      </w:r>
    </w:p>
    <w:p w14:paraId="07D7623F" w14:textId="354E43D4" w:rsidR="00E147ED" w:rsidRPr="00B97AD4" w:rsidRDefault="005676CC" w:rsidP="00B97AD4">
      <w:pPr>
        <w:rPr>
          <w:rFonts w:ascii="Times New Roman" w:hAnsi="Times New Roman" w:cs="Times New Roman"/>
          <w:sz w:val="24"/>
          <w:szCs w:val="24"/>
        </w:rPr>
      </w:pPr>
      <w:r w:rsidRPr="00B97AD4">
        <w:rPr>
          <w:rFonts w:ascii="Times New Roman" w:hAnsi="Times New Roman" w:cs="Times New Roman"/>
          <w:sz w:val="24"/>
          <w:szCs w:val="24"/>
        </w:rPr>
        <w:t>Es wird darauf hingewiesen, dass verspätet abgegebene Stellungnahmen bei der Beschlussfassung über den Bebauungsplan Nr. 16 gemäß § 4a Abs. 6 BauGB unberücksichtigt bleiben können, sofern die Gemeinde Ganzlin deren Inhalt nicht kannte und nicht hätte kennen müssen und deren Inhalt für die Rechtmäßigkeit des Bebauungsplanes Nr. 16 nicht von Bedeutung ist.</w:t>
      </w:r>
    </w:p>
    <w:p w14:paraId="184AFC7D" w14:textId="168CF7BB" w:rsidR="00E61DB9" w:rsidRDefault="005676CC" w:rsidP="00B97AD4">
      <w:pPr>
        <w:rPr>
          <w:rFonts w:ascii="Times New Roman" w:hAnsi="Times New Roman" w:cs="Times New Roman"/>
          <w:sz w:val="24"/>
          <w:szCs w:val="24"/>
        </w:rPr>
      </w:pPr>
      <w:r w:rsidRPr="00B97AD4">
        <w:rPr>
          <w:rFonts w:ascii="Times New Roman" w:hAnsi="Times New Roman" w:cs="Times New Roman"/>
          <w:sz w:val="24"/>
          <w:szCs w:val="24"/>
        </w:rPr>
        <w:t>Ganzlin,</w:t>
      </w:r>
      <w:r w:rsidR="002C0602" w:rsidRPr="00B97AD4">
        <w:rPr>
          <w:rFonts w:ascii="Times New Roman" w:hAnsi="Times New Roman" w:cs="Times New Roman"/>
          <w:sz w:val="24"/>
          <w:szCs w:val="24"/>
        </w:rPr>
        <w:t xml:space="preserve"> den </w:t>
      </w:r>
      <w:r w:rsidR="007324E3">
        <w:rPr>
          <w:rFonts w:ascii="Times New Roman" w:hAnsi="Times New Roman" w:cs="Times New Roman"/>
          <w:sz w:val="24"/>
          <w:szCs w:val="24"/>
        </w:rPr>
        <w:t>07.01.2021</w:t>
      </w:r>
    </w:p>
    <w:p w14:paraId="390880FF" w14:textId="16499C18" w:rsidR="007324E3" w:rsidRDefault="007324E3" w:rsidP="00B97AD4">
      <w:pPr>
        <w:rPr>
          <w:rFonts w:ascii="Times New Roman" w:hAnsi="Times New Roman" w:cs="Times New Roman"/>
          <w:sz w:val="24"/>
          <w:szCs w:val="24"/>
        </w:rPr>
      </w:pPr>
    </w:p>
    <w:p w14:paraId="20F5F5F3" w14:textId="258F3F5F" w:rsidR="007324E3" w:rsidRPr="00B97AD4" w:rsidRDefault="007324E3" w:rsidP="00B97AD4">
      <w:pPr>
        <w:rPr>
          <w:rFonts w:ascii="Times New Roman" w:hAnsi="Times New Roman" w:cs="Times New Roman"/>
          <w:sz w:val="24"/>
          <w:szCs w:val="24"/>
        </w:rPr>
      </w:pPr>
      <w:r>
        <w:rPr>
          <w:rFonts w:ascii="Times New Roman" w:hAnsi="Times New Roman" w:cs="Times New Roman"/>
          <w:sz w:val="24"/>
          <w:szCs w:val="24"/>
        </w:rPr>
        <w:t>Gez. J. Tiemer</w:t>
      </w:r>
    </w:p>
    <w:p w14:paraId="2E02FDA0" w14:textId="7703FF38" w:rsidR="00394155" w:rsidRPr="00B97AD4" w:rsidRDefault="00394155" w:rsidP="00B97AD4">
      <w:pPr>
        <w:rPr>
          <w:rFonts w:ascii="Times New Roman" w:hAnsi="Times New Roman" w:cs="Times New Roman"/>
          <w:sz w:val="24"/>
          <w:szCs w:val="24"/>
        </w:rPr>
      </w:pPr>
    </w:p>
    <w:p w14:paraId="6F62EE11" w14:textId="41540394" w:rsidR="003E02A9" w:rsidRPr="00B97AD4" w:rsidRDefault="003E02A9" w:rsidP="00B97AD4">
      <w:pPr>
        <w:rPr>
          <w:rFonts w:ascii="Times New Roman" w:hAnsi="Times New Roman" w:cs="Times New Roman"/>
          <w:sz w:val="24"/>
          <w:szCs w:val="24"/>
        </w:rPr>
      </w:pPr>
    </w:p>
    <w:p w14:paraId="4F1A12EA" w14:textId="36548628" w:rsidR="003E02A9" w:rsidRPr="00B97AD4" w:rsidRDefault="003E02A9" w:rsidP="00B97AD4">
      <w:pPr>
        <w:rPr>
          <w:rFonts w:ascii="Times New Roman" w:hAnsi="Times New Roman" w:cs="Times New Roman"/>
          <w:sz w:val="24"/>
          <w:szCs w:val="24"/>
        </w:rPr>
      </w:pPr>
    </w:p>
    <w:p w14:paraId="5A1B2E32" w14:textId="62780875" w:rsidR="009C5BAE" w:rsidRPr="00B97AD4" w:rsidRDefault="009C5BAE" w:rsidP="00B97AD4">
      <w:pPr>
        <w:rPr>
          <w:rFonts w:ascii="Times New Roman" w:hAnsi="Times New Roman" w:cs="Times New Roman"/>
          <w:sz w:val="24"/>
          <w:szCs w:val="24"/>
        </w:rPr>
      </w:pPr>
    </w:p>
    <w:p w14:paraId="43C8A417" w14:textId="6877D77B" w:rsidR="00394155" w:rsidRPr="00B97AD4" w:rsidRDefault="00394155" w:rsidP="00B97AD4">
      <w:pPr>
        <w:rPr>
          <w:rFonts w:ascii="Times New Roman" w:hAnsi="Times New Roman" w:cs="Times New Roman"/>
          <w:sz w:val="24"/>
          <w:szCs w:val="24"/>
        </w:rPr>
      </w:pPr>
    </w:p>
    <w:p w14:paraId="034BCC58" w14:textId="3E19D77D" w:rsidR="00394155" w:rsidRPr="00B97AD4" w:rsidRDefault="00D54126" w:rsidP="00B97AD4">
      <w:pPr>
        <w:rPr>
          <w:rFonts w:ascii="Times New Roman" w:hAnsi="Times New Roman" w:cs="Times New Roman"/>
          <w:sz w:val="24"/>
          <w:szCs w:val="24"/>
        </w:rPr>
      </w:pPr>
      <w:r w:rsidRPr="00B97AD4">
        <w:rPr>
          <w:rFonts w:ascii="Times New Roman" w:hAnsi="Times New Roman" w:cs="Times New Roman"/>
          <w:sz w:val="24"/>
          <w:szCs w:val="24"/>
        </w:rPr>
        <w:t>Übersichtsplan:</w:t>
      </w:r>
    </w:p>
    <w:p w14:paraId="0DEAF21C" w14:textId="2FF0A146" w:rsidR="00394155" w:rsidRPr="00394155" w:rsidRDefault="006E0007" w:rsidP="00C94E2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3D67CCB4" wp14:editId="41D83E49">
                <wp:simplePos x="0" y="0"/>
                <wp:positionH relativeFrom="column">
                  <wp:posOffset>2078355</wp:posOffset>
                </wp:positionH>
                <wp:positionV relativeFrom="paragraph">
                  <wp:posOffset>23495</wp:posOffset>
                </wp:positionV>
                <wp:extent cx="1244600" cy="349250"/>
                <wp:effectExtent l="0" t="0" r="0" b="0"/>
                <wp:wrapNone/>
                <wp:docPr id="5" name="Rechteck 5"/>
                <wp:cNvGraphicFramePr/>
                <a:graphic xmlns:a="http://schemas.openxmlformats.org/drawingml/2006/main">
                  <a:graphicData uri="http://schemas.microsoft.com/office/word/2010/wordprocessingShape">
                    <wps:wsp>
                      <wps:cNvSpPr/>
                      <wps:spPr>
                        <a:xfrm>
                          <a:off x="0" y="0"/>
                          <a:ext cx="1244600" cy="349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EC8AEB" id="Rechteck 5" o:spid="_x0000_s1026" style="position:absolute;margin-left:163.65pt;margin-top:1.85pt;width:98pt;height: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" fillcolor="white [3212]" stroked="f" strokeweight="1pt"/>
            </w:pict>
          </mc:Fallback>
        </mc:AlternateContent>
      </w:r>
      <w:r w:rsidR="005676CC" w:rsidRPr="005676CC">
        <w:rPr>
          <w:rFonts w:ascii="Arial" w:hAnsi="Arial" w:cs="Arial"/>
          <w:noProof/>
          <w:sz w:val="16"/>
          <w:szCs w:val="16"/>
        </w:rPr>
        <w:drawing>
          <wp:inline distT="0" distB="0" distL="0" distR="0" wp14:anchorId="12E5D549" wp14:editId="0AE889E0">
            <wp:extent cx="5940425" cy="3886835"/>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940425" cy="3886835"/>
                    </a:xfrm>
                    <a:prstGeom prst="rect">
                      <a:avLst/>
                    </a:prstGeom>
                    <a:noFill/>
                    <a:ln>
                      <a:noFill/>
                    </a:ln>
                    <a:extLst>
                      <a:ext uri="{53640926-AAD7-44D8-BBD7-CCE9431645EC}">
                        <a14:shadowObscured xmlns:a14="http://schemas.microsoft.com/office/drawing/2010/main"/>
                      </a:ext>
                    </a:extLst>
                  </pic:spPr>
                </pic:pic>
              </a:graphicData>
            </a:graphic>
          </wp:inline>
        </w:drawing>
      </w:r>
    </w:p>
    <w:sectPr w:rsidR="00394155" w:rsidRPr="00394155" w:rsidSect="00E61DB9">
      <w:pgSz w:w="11907" w:h="16839" w:code="9"/>
      <w:pgMar w:top="1134" w:right="1135" w:bottom="1418" w:left="1417"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B716A" w14:textId="77777777" w:rsidR="005B54D0" w:rsidRDefault="005B54D0" w:rsidP="005B54D0">
      <w:pPr>
        <w:spacing w:after="0" w:line="240" w:lineRule="auto"/>
      </w:pPr>
      <w:r>
        <w:separator/>
      </w:r>
    </w:p>
  </w:endnote>
  <w:endnote w:type="continuationSeparator" w:id="0">
    <w:p w14:paraId="3B36558B" w14:textId="77777777" w:rsidR="005B54D0" w:rsidRDefault="005B54D0" w:rsidP="005B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86CB9" w14:textId="77777777" w:rsidR="005B54D0" w:rsidRDefault="005B54D0" w:rsidP="005B54D0">
      <w:pPr>
        <w:spacing w:after="0" w:line="240" w:lineRule="auto"/>
      </w:pPr>
      <w:r>
        <w:separator/>
      </w:r>
    </w:p>
  </w:footnote>
  <w:footnote w:type="continuationSeparator" w:id="0">
    <w:p w14:paraId="5B0275DF" w14:textId="77777777" w:rsidR="005B54D0" w:rsidRDefault="005B54D0" w:rsidP="005B5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1C1"/>
    <w:multiLevelType w:val="hybridMultilevel"/>
    <w:tmpl w:val="26C0F51E"/>
    <w:lvl w:ilvl="0" w:tplc="F5FE9CC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44CBE"/>
    <w:multiLevelType w:val="hybridMultilevel"/>
    <w:tmpl w:val="ABC077BA"/>
    <w:lvl w:ilvl="0" w:tplc="D2B64B4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1C5F83"/>
    <w:multiLevelType w:val="hybridMultilevel"/>
    <w:tmpl w:val="DCA2BF6C"/>
    <w:lvl w:ilvl="0" w:tplc="F7B6AB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E07540"/>
    <w:multiLevelType w:val="hybridMultilevel"/>
    <w:tmpl w:val="1AC421E2"/>
    <w:lvl w:ilvl="0" w:tplc="D2B64B44">
      <w:start w:val="2"/>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1464206"/>
    <w:multiLevelType w:val="hybridMultilevel"/>
    <w:tmpl w:val="AA04CB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4E1B7E"/>
    <w:multiLevelType w:val="hybridMultilevel"/>
    <w:tmpl w:val="5352044C"/>
    <w:lvl w:ilvl="0" w:tplc="D2B64B44">
      <w:start w:val="2"/>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BF240A7"/>
    <w:multiLevelType w:val="hybridMultilevel"/>
    <w:tmpl w:val="C832D7B0"/>
    <w:lvl w:ilvl="0" w:tplc="B7B8B23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7C5DD9"/>
    <w:multiLevelType w:val="hybridMultilevel"/>
    <w:tmpl w:val="2318D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EE5208"/>
    <w:multiLevelType w:val="hybridMultilevel"/>
    <w:tmpl w:val="673CF1EC"/>
    <w:lvl w:ilvl="0" w:tplc="D2B64B44">
      <w:start w:val="2"/>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9" w15:restartNumberingAfterBreak="0">
    <w:nsid w:val="671C5B0E"/>
    <w:multiLevelType w:val="hybridMultilevel"/>
    <w:tmpl w:val="F16A05B0"/>
    <w:lvl w:ilvl="0" w:tplc="D2B64B44">
      <w:start w:val="2"/>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6C221953"/>
    <w:multiLevelType w:val="hybridMultilevel"/>
    <w:tmpl w:val="5ADC02A2"/>
    <w:lvl w:ilvl="0" w:tplc="FDDA441C">
      <w:start w:val="1"/>
      <w:numFmt w:val="bullet"/>
      <w:lvlText w:val="-"/>
      <w:lvlJc w:val="left"/>
      <w:pPr>
        <w:ind w:left="1209" w:hanging="360"/>
      </w:pPr>
      <w:rPr>
        <w:rFonts w:ascii="Arial" w:eastAsiaTheme="minorHAnsi" w:hAnsi="Arial" w:cs="Arial" w:hint="default"/>
      </w:rPr>
    </w:lvl>
    <w:lvl w:ilvl="1" w:tplc="04070003">
      <w:start w:val="1"/>
      <w:numFmt w:val="bullet"/>
      <w:lvlText w:val="o"/>
      <w:lvlJc w:val="left"/>
      <w:pPr>
        <w:ind w:left="1929" w:hanging="360"/>
      </w:pPr>
      <w:rPr>
        <w:rFonts w:ascii="Courier New" w:hAnsi="Courier New" w:cs="Courier New" w:hint="default"/>
      </w:rPr>
    </w:lvl>
    <w:lvl w:ilvl="2" w:tplc="04070005" w:tentative="1">
      <w:start w:val="1"/>
      <w:numFmt w:val="bullet"/>
      <w:lvlText w:val=""/>
      <w:lvlJc w:val="left"/>
      <w:pPr>
        <w:ind w:left="2649" w:hanging="360"/>
      </w:pPr>
      <w:rPr>
        <w:rFonts w:ascii="Wingdings" w:hAnsi="Wingdings" w:hint="default"/>
      </w:rPr>
    </w:lvl>
    <w:lvl w:ilvl="3" w:tplc="04070001" w:tentative="1">
      <w:start w:val="1"/>
      <w:numFmt w:val="bullet"/>
      <w:lvlText w:val=""/>
      <w:lvlJc w:val="left"/>
      <w:pPr>
        <w:ind w:left="3369" w:hanging="360"/>
      </w:pPr>
      <w:rPr>
        <w:rFonts w:ascii="Symbol" w:hAnsi="Symbol" w:hint="default"/>
      </w:rPr>
    </w:lvl>
    <w:lvl w:ilvl="4" w:tplc="04070003" w:tentative="1">
      <w:start w:val="1"/>
      <w:numFmt w:val="bullet"/>
      <w:lvlText w:val="o"/>
      <w:lvlJc w:val="left"/>
      <w:pPr>
        <w:ind w:left="4089" w:hanging="360"/>
      </w:pPr>
      <w:rPr>
        <w:rFonts w:ascii="Courier New" w:hAnsi="Courier New" w:cs="Courier New" w:hint="default"/>
      </w:rPr>
    </w:lvl>
    <w:lvl w:ilvl="5" w:tplc="04070005" w:tentative="1">
      <w:start w:val="1"/>
      <w:numFmt w:val="bullet"/>
      <w:lvlText w:val=""/>
      <w:lvlJc w:val="left"/>
      <w:pPr>
        <w:ind w:left="4809" w:hanging="360"/>
      </w:pPr>
      <w:rPr>
        <w:rFonts w:ascii="Wingdings" w:hAnsi="Wingdings" w:hint="default"/>
      </w:rPr>
    </w:lvl>
    <w:lvl w:ilvl="6" w:tplc="04070001" w:tentative="1">
      <w:start w:val="1"/>
      <w:numFmt w:val="bullet"/>
      <w:lvlText w:val=""/>
      <w:lvlJc w:val="left"/>
      <w:pPr>
        <w:ind w:left="5529" w:hanging="360"/>
      </w:pPr>
      <w:rPr>
        <w:rFonts w:ascii="Symbol" w:hAnsi="Symbol" w:hint="default"/>
      </w:rPr>
    </w:lvl>
    <w:lvl w:ilvl="7" w:tplc="04070003" w:tentative="1">
      <w:start w:val="1"/>
      <w:numFmt w:val="bullet"/>
      <w:lvlText w:val="o"/>
      <w:lvlJc w:val="left"/>
      <w:pPr>
        <w:ind w:left="6249" w:hanging="360"/>
      </w:pPr>
      <w:rPr>
        <w:rFonts w:ascii="Courier New" w:hAnsi="Courier New" w:cs="Courier New" w:hint="default"/>
      </w:rPr>
    </w:lvl>
    <w:lvl w:ilvl="8" w:tplc="04070005" w:tentative="1">
      <w:start w:val="1"/>
      <w:numFmt w:val="bullet"/>
      <w:lvlText w:val=""/>
      <w:lvlJc w:val="left"/>
      <w:pPr>
        <w:ind w:left="6969" w:hanging="360"/>
      </w:pPr>
      <w:rPr>
        <w:rFonts w:ascii="Wingdings" w:hAnsi="Wingdings" w:hint="default"/>
      </w:rPr>
    </w:lvl>
  </w:abstractNum>
  <w:abstractNum w:abstractNumId="11" w15:restartNumberingAfterBreak="0">
    <w:nsid w:val="725A47E1"/>
    <w:multiLevelType w:val="hybridMultilevel"/>
    <w:tmpl w:val="9BEAC9F8"/>
    <w:lvl w:ilvl="0" w:tplc="D2B64B44">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A240D1B"/>
    <w:multiLevelType w:val="hybridMultilevel"/>
    <w:tmpl w:val="B4128E54"/>
    <w:lvl w:ilvl="0" w:tplc="D2B64B44">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9"/>
  </w:num>
  <w:num w:numId="4">
    <w:abstractNumId w:val="8"/>
  </w:num>
  <w:num w:numId="5">
    <w:abstractNumId w:val="7"/>
  </w:num>
  <w:num w:numId="6">
    <w:abstractNumId w:val="5"/>
  </w:num>
  <w:num w:numId="7">
    <w:abstractNumId w:val="12"/>
  </w:num>
  <w:num w:numId="8">
    <w:abstractNumId w:val="11"/>
  </w:num>
  <w:num w:numId="9">
    <w:abstractNumId w:val="12"/>
  </w:num>
  <w:num w:numId="10">
    <w:abstractNumId w:val="12"/>
  </w:num>
  <w:num w:numId="11">
    <w:abstractNumId w:val="4"/>
  </w:num>
  <w:num w:numId="12">
    <w:abstractNumId w:val="10"/>
  </w:num>
  <w:num w:numId="13">
    <w:abstractNumId w:val="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74"/>
    <w:rsid w:val="000055D1"/>
    <w:rsid w:val="00031DA7"/>
    <w:rsid w:val="00064103"/>
    <w:rsid w:val="00083612"/>
    <w:rsid w:val="000A44F3"/>
    <w:rsid w:val="000B3D34"/>
    <w:rsid w:val="000C64B1"/>
    <w:rsid w:val="000D57F6"/>
    <w:rsid w:val="000E6D8B"/>
    <w:rsid w:val="000F1E71"/>
    <w:rsid w:val="00103B97"/>
    <w:rsid w:val="00110D17"/>
    <w:rsid w:val="00131A3F"/>
    <w:rsid w:val="001546EA"/>
    <w:rsid w:val="00176532"/>
    <w:rsid w:val="00182B99"/>
    <w:rsid w:val="00186646"/>
    <w:rsid w:val="00192C22"/>
    <w:rsid w:val="001C7EF6"/>
    <w:rsid w:val="001F2D09"/>
    <w:rsid w:val="00205C09"/>
    <w:rsid w:val="00214D58"/>
    <w:rsid w:val="00257102"/>
    <w:rsid w:val="002C0602"/>
    <w:rsid w:val="002C2AED"/>
    <w:rsid w:val="002E2970"/>
    <w:rsid w:val="003211FD"/>
    <w:rsid w:val="00332B74"/>
    <w:rsid w:val="00387DEA"/>
    <w:rsid w:val="00390E7F"/>
    <w:rsid w:val="00394155"/>
    <w:rsid w:val="003E02A9"/>
    <w:rsid w:val="003E2248"/>
    <w:rsid w:val="0042596F"/>
    <w:rsid w:val="00440B02"/>
    <w:rsid w:val="004A651D"/>
    <w:rsid w:val="004E6779"/>
    <w:rsid w:val="00512FB1"/>
    <w:rsid w:val="005676CC"/>
    <w:rsid w:val="00572F98"/>
    <w:rsid w:val="00583FB6"/>
    <w:rsid w:val="00586AFE"/>
    <w:rsid w:val="00592B6F"/>
    <w:rsid w:val="005B54D0"/>
    <w:rsid w:val="005C60FF"/>
    <w:rsid w:val="005F0909"/>
    <w:rsid w:val="00602A76"/>
    <w:rsid w:val="00606CEE"/>
    <w:rsid w:val="00630CB5"/>
    <w:rsid w:val="0064073C"/>
    <w:rsid w:val="00655818"/>
    <w:rsid w:val="006612BF"/>
    <w:rsid w:val="006C632C"/>
    <w:rsid w:val="006E0007"/>
    <w:rsid w:val="00725E32"/>
    <w:rsid w:val="007324E3"/>
    <w:rsid w:val="007352F6"/>
    <w:rsid w:val="00737825"/>
    <w:rsid w:val="0075468D"/>
    <w:rsid w:val="00760B48"/>
    <w:rsid w:val="007656D6"/>
    <w:rsid w:val="00794993"/>
    <w:rsid w:val="00794B27"/>
    <w:rsid w:val="007A24B4"/>
    <w:rsid w:val="00803E78"/>
    <w:rsid w:val="008279E3"/>
    <w:rsid w:val="00846F97"/>
    <w:rsid w:val="00867207"/>
    <w:rsid w:val="008814B2"/>
    <w:rsid w:val="008E7596"/>
    <w:rsid w:val="00903B72"/>
    <w:rsid w:val="00907C3A"/>
    <w:rsid w:val="0094219D"/>
    <w:rsid w:val="00953064"/>
    <w:rsid w:val="009556F7"/>
    <w:rsid w:val="009603F0"/>
    <w:rsid w:val="00990E77"/>
    <w:rsid w:val="009C5BAE"/>
    <w:rsid w:val="009C69A6"/>
    <w:rsid w:val="00A038AC"/>
    <w:rsid w:val="00A03D4B"/>
    <w:rsid w:val="00A13C00"/>
    <w:rsid w:val="00A24A5F"/>
    <w:rsid w:val="00A54F4B"/>
    <w:rsid w:val="00AA74ED"/>
    <w:rsid w:val="00B10253"/>
    <w:rsid w:val="00B40CD8"/>
    <w:rsid w:val="00B53388"/>
    <w:rsid w:val="00B97AD4"/>
    <w:rsid w:val="00BE2409"/>
    <w:rsid w:val="00BF1C59"/>
    <w:rsid w:val="00C22DE2"/>
    <w:rsid w:val="00C5632F"/>
    <w:rsid w:val="00C94E27"/>
    <w:rsid w:val="00CB187B"/>
    <w:rsid w:val="00CB7DBD"/>
    <w:rsid w:val="00D24BC9"/>
    <w:rsid w:val="00D34727"/>
    <w:rsid w:val="00D54126"/>
    <w:rsid w:val="00D6465C"/>
    <w:rsid w:val="00DA5554"/>
    <w:rsid w:val="00DC65E5"/>
    <w:rsid w:val="00DE0CF4"/>
    <w:rsid w:val="00DE21CB"/>
    <w:rsid w:val="00DF77A9"/>
    <w:rsid w:val="00E147ED"/>
    <w:rsid w:val="00E211E9"/>
    <w:rsid w:val="00E61DB9"/>
    <w:rsid w:val="00EA5E6D"/>
    <w:rsid w:val="00EC49E1"/>
    <w:rsid w:val="00F147BB"/>
    <w:rsid w:val="00F21C83"/>
    <w:rsid w:val="00F302CF"/>
    <w:rsid w:val="00F57916"/>
    <w:rsid w:val="00FB6849"/>
    <w:rsid w:val="00FB7E04"/>
    <w:rsid w:val="00FD3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3F2E4C8"/>
  <w15:chartTrackingRefBased/>
  <w15:docId w15:val="{B8C90EC2-B2D0-4776-8E65-03106885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nhideWhenUsed/>
    <w:rsid w:val="005B54D0"/>
    <w:pPr>
      <w:tabs>
        <w:tab w:val="center" w:pos="4536"/>
        <w:tab w:val="right" w:pos="9072"/>
      </w:tabs>
      <w:spacing w:after="0" w:line="240" w:lineRule="auto"/>
      <w:jc w:val="both"/>
    </w:pPr>
    <w:rPr>
      <w:rFonts w:ascii="Garamond" w:eastAsia="Times New Roman" w:hAnsi="Garamond" w:cs="Times New Roman"/>
      <w:kern w:val="18"/>
      <w:sz w:val="20"/>
      <w:szCs w:val="20"/>
    </w:rPr>
  </w:style>
  <w:style w:type="character" w:customStyle="1" w:styleId="FuzeileZchn">
    <w:name w:val="Fußzeile Zchn"/>
    <w:basedOn w:val="Absatz-Standardschriftart"/>
    <w:link w:val="Fuzeile"/>
    <w:rsid w:val="005B54D0"/>
    <w:rPr>
      <w:rFonts w:ascii="Garamond" w:eastAsia="Times New Roman" w:hAnsi="Garamond" w:cs="Times New Roman"/>
      <w:kern w:val="18"/>
      <w:sz w:val="20"/>
      <w:szCs w:val="20"/>
    </w:rPr>
  </w:style>
  <w:style w:type="character" w:styleId="Hyperlink">
    <w:name w:val="Hyperlink"/>
    <w:rsid w:val="005B54D0"/>
    <w:rPr>
      <w:color w:val="0000FF"/>
      <w:u w:val="single"/>
    </w:rPr>
  </w:style>
  <w:style w:type="paragraph" w:styleId="Kopfzeile">
    <w:name w:val="header"/>
    <w:basedOn w:val="Standard"/>
    <w:link w:val="KopfzeileZchn"/>
    <w:uiPriority w:val="99"/>
    <w:unhideWhenUsed/>
    <w:rsid w:val="005B54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4D0"/>
  </w:style>
  <w:style w:type="paragraph" w:styleId="Sprechblasentext">
    <w:name w:val="Balloon Text"/>
    <w:basedOn w:val="Standard"/>
    <w:link w:val="SprechblasentextZchn"/>
    <w:uiPriority w:val="99"/>
    <w:semiHidden/>
    <w:unhideWhenUsed/>
    <w:rsid w:val="005B54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54D0"/>
    <w:rPr>
      <w:rFonts w:ascii="Segoe UI" w:hAnsi="Segoe UI" w:cs="Segoe UI"/>
      <w:sz w:val="18"/>
      <w:szCs w:val="18"/>
    </w:rPr>
  </w:style>
  <w:style w:type="table" w:styleId="Tabellenraster">
    <w:name w:val="Table Grid"/>
    <w:basedOn w:val="NormaleTabelle"/>
    <w:uiPriority w:val="39"/>
    <w:rsid w:val="00DA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E7596"/>
    <w:pPr>
      <w:ind w:left="720"/>
      <w:contextualSpacing/>
    </w:pPr>
  </w:style>
  <w:style w:type="paragraph" w:styleId="Textkrper2">
    <w:name w:val="Body Text 2"/>
    <w:basedOn w:val="Standard"/>
    <w:link w:val="Textkrper2Zchn"/>
    <w:semiHidden/>
    <w:rsid w:val="0042596F"/>
    <w:pPr>
      <w:spacing w:after="0" w:line="240" w:lineRule="auto"/>
      <w:jc w:val="both"/>
    </w:pPr>
    <w:rPr>
      <w:rFonts w:ascii="Arial" w:eastAsia="Times New Roman" w:hAnsi="Arial" w:cs="Times New Roman"/>
      <w:szCs w:val="20"/>
    </w:rPr>
  </w:style>
  <w:style w:type="character" w:customStyle="1" w:styleId="Textkrper2Zchn">
    <w:name w:val="Textkörper 2 Zchn"/>
    <w:basedOn w:val="Absatz-Standardschriftart"/>
    <w:link w:val="Textkrper2"/>
    <w:semiHidden/>
    <w:rsid w:val="0042596F"/>
    <w:rPr>
      <w:rFonts w:ascii="Arial" w:eastAsia="Times New Roman" w:hAnsi="Arial" w:cs="Times New Roman"/>
      <w:szCs w:val="20"/>
    </w:rPr>
  </w:style>
  <w:style w:type="character" w:styleId="Kommentarzeichen">
    <w:name w:val="annotation reference"/>
    <w:basedOn w:val="Absatz-Standardschriftart"/>
    <w:uiPriority w:val="99"/>
    <w:semiHidden/>
    <w:unhideWhenUsed/>
    <w:rsid w:val="000E6D8B"/>
    <w:rPr>
      <w:sz w:val="16"/>
      <w:szCs w:val="16"/>
    </w:rPr>
  </w:style>
  <w:style w:type="paragraph" w:styleId="Kommentartext">
    <w:name w:val="annotation text"/>
    <w:basedOn w:val="Standard"/>
    <w:link w:val="KommentartextZchn"/>
    <w:uiPriority w:val="99"/>
    <w:semiHidden/>
    <w:unhideWhenUsed/>
    <w:rsid w:val="000E6D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6D8B"/>
    <w:rPr>
      <w:sz w:val="20"/>
      <w:szCs w:val="20"/>
    </w:rPr>
  </w:style>
  <w:style w:type="paragraph" w:styleId="Kommentarthema">
    <w:name w:val="annotation subject"/>
    <w:basedOn w:val="Kommentartext"/>
    <w:next w:val="Kommentartext"/>
    <w:link w:val="KommentarthemaZchn"/>
    <w:uiPriority w:val="99"/>
    <w:semiHidden/>
    <w:unhideWhenUsed/>
    <w:rsid w:val="000E6D8B"/>
    <w:rPr>
      <w:b/>
      <w:bCs/>
    </w:rPr>
  </w:style>
  <w:style w:type="character" w:customStyle="1" w:styleId="KommentarthemaZchn">
    <w:name w:val="Kommentarthema Zchn"/>
    <w:basedOn w:val="KommentartextZchn"/>
    <w:link w:val="Kommentarthema"/>
    <w:uiPriority w:val="99"/>
    <w:semiHidden/>
    <w:rsid w:val="000E6D8B"/>
    <w:rPr>
      <w:b/>
      <w:bCs/>
      <w:sz w:val="20"/>
      <w:szCs w:val="20"/>
    </w:rPr>
  </w:style>
  <w:style w:type="paragraph" w:styleId="Textkrper">
    <w:name w:val="Body Text"/>
    <w:basedOn w:val="Standard"/>
    <w:link w:val="TextkrperZchn"/>
    <w:uiPriority w:val="99"/>
    <w:semiHidden/>
    <w:unhideWhenUsed/>
    <w:rsid w:val="00AA74ED"/>
    <w:pPr>
      <w:spacing w:after="120"/>
    </w:pPr>
  </w:style>
  <w:style w:type="character" w:customStyle="1" w:styleId="TextkrperZchn">
    <w:name w:val="Textkörper Zchn"/>
    <w:basedOn w:val="Absatz-Standardschriftart"/>
    <w:link w:val="Textkrper"/>
    <w:uiPriority w:val="99"/>
    <w:semiHidden/>
    <w:rsid w:val="00AA74ED"/>
  </w:style>
  <w:style w:type="character" w:customStyle="1" w:styleId="UnresolvedMention">
    <w:name w:val="Unresolved Mention"/>
    <w:basedOn w:val="Absatz-Standardschriftart"/>
    <w:uiPriority w:val="99"/>
    <w:semiHidden/>
    <w:unhideWhenUsed/>
    <w:rsid w:val="00803E78"/>
    <w:rPr>
      <w:color w:val="605E5C"/>
      <w:shd w:val="clear" w:color="auto" w:fill="E1DFDD"/>
    </w:rPr>
  </w:style>
  <w:style w:type="character" w:styleId="BesuchterLink">
    <w:name w:val="FollowedHyperlink"/>
    <w:basedOn w:val="Absatz-Standardschriftart"/>
    <w:uiPriority w:val="99"/>
    <w:semiHidden/>
    <w:unhideWhenUsed/>
    <w:rsid w:val="00110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5575">
      <w:bodyDiv w:val="1"/>
      <w:marLeft w:val="0"/>
      <w:marRight w:val="0"/>
      <w:marTop w:val="0"/>
      <w:marBottom w:val="0"/>
      <w:divBdr>
        <w:top w:val="none" w:sz="0" w:space="0" w:color="auto"/>
        <w:left w:val="none" w:sz="0" w:space="0" w:color="auto"/>
        <w:bottom w:val="none" w:sz="0" w:space="0" w:color="auto"/>
        <w:right w:val="none" w:sz="0" w:space="0" w:color="auto"/>
      </w:divBdr>
    </w:div>
    <w:div w:id="194900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lan.geodaten-mv.de/Bauleitplaene/Interaktive_Karte" TargetMode="External"/><Relationship Id="rId3" Type="http://schemas.openxmlformats.org/officeDocument/2006/relationships/settings" Target="settings.xml"/><Relationship Id="rId7" Type="http://schemas.openxmlformats.org/officeDocument/2006/relationships/hyperlink" Target="https://www.amtpla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5446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Führer</dc:creator>
  <cp:keywords/>
  <dc:description/>
  <cp:lastModifiedBy>Manewald Y.</cp:lastModifiedBy>
  <cp:revision>4</cp:revision>
  <cp:lastPrinted>2018-04-03T13:46:00Z</cp:lastPrinted>
  <dcterms:created xsi:type="dcterms:W3CDTF">2021-01-07T10:58:00Z</dcterms:created>
  <dcterms:modified xsi:type="dcterms:W3CDTF">2021-01-07T11:43:00Z</dcterms:modified>
</cp:coreProperties>
</file>